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F39" w:rsidRDefault="001D5720">
      <w:pPr>
        <w:pStyle w:val="30"/>
        <w:framePr w:w="8069" w:h="1028" w:hRule="exact" w:wrap="none" w:vAnchor="page" w:hAnchor="page" w:x="2693" w:y="977"/>
        <w:shd w:val="clear" w:color="auto" w:fill="auto"/>
        <w:ind w:left="840" w:hanging="840"/>
      </w:pPr>
      <w:r>
        <w:t xml:space="preserve">Частное общеобразовательное учреждение Школа-интернат </w:t>
      </w:r>
      <w:r w:rsidR="00B677DB">
        <w:t xml:space="preserve">  </w:t>
      </w:r>
      <w:r>
        <w:t>№</w:t>
      </w:r>
      <w:r w:rsidR="00B677DB">
        <w:t xml:space="preserve"> </w:t>
      </w:r>
      <w:r>
        <w:t>13 среднего общего образования  ОАО «РЖД»</w:t>
      </w:r>
    </w:p>
    <w:p w:rsidR="00D44F39" w:rsidRDefault="001D5720" w:rsidP="001D5720">
      <w:pPr>
        <w:pStyle w:val="a5"/>
        <w:framePr w:w="2506" w:h="1471" w:hRule="exact" w:wrap="none" w:vAnchor="page" w:hAnchor="page" w:x="8506" w:y="3560"/>
        <w:shd w:val="clear" w:color="auto" w:fill="auto"/>
        <w:tabs>
          <w:tab w:val="left" w:leader="underscore" w:pos="562"/>
        </w:tabs>
        <w:spacing w:after="0" w:line="240" w:lineRule="auto"/>
      </w:pPr>
      <w:r>
        <w:t>Директор</w:t>
      </w:r>
    </w:p>
    <w:p w:rsidR="001D5720" w:rsidRDefault="001D5720" w:rsidP="001D5720">
      <w:pPr>
        <w:pStyle w:val="a5"/>
        <w:framePr w:w="2506" w:h="1471" w:hRule="exact" w:wrap="none" w:vAnchor="page" w:hAnchor="page" w:x="8506" w:y="3560"/>
        <w:shd w:val="clear" w:color="auto" w:fill="auto"/>
        <w:tabs>
          <w:tab w:val="left" w:leader="underscore" w:pos="562"/>
        </w:tabs>
        <w:spacing w:after="0" w:line="240" w:lineRule="auto"/>
      </w:pPr>
      <w:r>
        <w:t>Меньшикова Е.П.</w:t>
      </w:r>
    </w:p>
    <w:p w:rsidR="00D44F39" w:rsidRDefault="001D5720" w:rsidP="001D5720">
      <w:pPr>
        <w:pStyle w:val="a5"/>
        <w:framePr w:w="2506" w:h="1471" w:hRule="exact" w:wrap="none" w:vAnchor="page" w:hAnchor="page" w:x="8506" w:y="3560"/>
        <w:shd w:val="clear" w:color="auto" w:fill="auto"/>
        <w:spacing w:after="0" w:line="240" w:lineRule="auto"/>
      </w:pPr>
      <w:r>
        <w:t>Приказ № 88/2</w:t>
      </w:r>
      <w:r w:rsidR="00BA582C">
        <w:br/>
        <w:t>от</w:t>
      </w:r>
      <w:r>
        <w:t xml:space="preserve"> </w:t>
      </w:r>
      <w:r w:rsidR="00BA582C">
        <w:t>01.09.2016г.</w:t>
      </w:r>
    </w:p>
    <w:p w:rsidR="00D44F39" w:rsidRDefault="00BA582C" w:rsidP="001D5720">
      <w:pPr>
        <w:pStyle w:val="10"/>
        <w:framePr w:w="8069" w:h="1300" w:hRule="exact" w:wrap="none" w:vAnchor="page" w:hAnchor="page" w:x="2693" w:y="7980"/>
        <w:shd w:val="clear" w:color="auto" w:fill="auto"/>
        <w:spacing w:after="0" w:line="240" w:lineRule="auto"/>
      </w:pPr>
      <w:bookmarkStart w:id="0" w:name="bookmark0"/>
      <w:r>
        <w:t>Система антикоррупционного воспитания</w:t>
      </w:r>
      <w:r>
        <w:br/>
      </w:r>
      <w:bookmarkEnd w:id="0"/>
      <w:r w:rsidR="001D5720">
        <w:t>в Школе - интернате №13 ОАО «РЖД»</w:t>
      </w:r>
    </w:p>
    <w:p w:rsidR="00D44F39" w:rsidRDefault="00B677DB" w:rsidP="00B677DB">
      <w:pPr>
        <w:pStyle w:val="20"/>
        <w:framePr w:w="8069" w:h="338" w:hRule="exact" w:wrap="none" w:vAnchor="page" w:hAnchor="page" w:x="2693" w:y="15349"/>
        <w:shd w:val="clear" w:color="auto" w:fill="auto"/>
        <w:spacing w:before="0" w:line="280" w:lineRule="exact"/>
        <w:ind w:firstLine="0"/>
        <w:jc w:val="left"/>
      </w:pPr>
      <w:r>
        <w:t xml:space="preserve">                                  </w:t>
      </w:r>
      <w:bookmarkStart w:id="1" w:name="_GoBack"/>
      <w:bookmarkEnd w:id="1"/>
      <w:r>
        <w:t>г</w:t>
      </w:r>
      <w:r w:rsidR="001D5720">
        <w:t xml:space="preserve">. Екатеринбург </w:t>
      </w:r>
      <w:r w:rsidR="00BA582C">
        <w:t>, 2016</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9413" w:h="10037" w:hRule="exact" w:wrap="none" w:vAnchor="page" w:hAnchor="page" w:x="1670" w:y="1751"/>
        <w:shd w:val="clear" w:color="auto" w:fill="auto"/>
        <w:spacing w:before="0" w:line="322" w:lineRule="exact"/>
        <w:ind w:firstLine="740"/>
        <w:jc w:val="both"/>
      </w:pPr>
      <w:r>
        <w:lastRenderedPageBreak/>
        <w:t>В последние годы в отечественный педагогический словарь широко и основательно вошло, обретя права гражданства, понятие «антикоррупционное воспитание». Этот факт, с одной стороны, отражает обеспокоенность педагогической общественности теми угрозами, вызовами, которые исходят от расцветшей в российских условиях буйным и ядовитым цветом коррупции национальной безопасности, социально-экономическому, политическому, духовному развитию России, ее гражданам, с другой - стремление выработать, апробировать эффективные инструменты, механизмы противодействия, главное - профилактики коррупции.</w:t>
      </w:r>
    </w:p>
    <w:p w:rsidR="00D44F39" w:rsidRDefault="00BA582C">
      <w:pPr>
        <w:pStyle w:val="20"/>
        <w:framePr w:w="9413" w:h="10037" w:hRule="exact" w:wrap="none" w:vAnchor="page" w:hAnchor="page" w:x="1670" w:y="1751"/>
        <w:shd w:val="clear" w:color="auto" w:fill="auto"/>
        <w:spacing w:before="0" w:line="322" w:lineRule="exact"/>
        <w:ind w:firstLine="740"/>
        <w:jc w:val="both"/>
      </w:pPr>
      <w:r>
        <w:t>Антикоррупционное воспитание обучающихся в образовательных организациях не может быть рассчитано на быстрое получение ожидаемого результата. Это - долговременный, стратегический, но и самый эффективный по своим возможным последствиям антикоррупционный проект. Речь, в конечном счете, идет о формировании поколения россиян, не приемлющих коррупционные схемы человеческих взаимоотношений и потому лишающих коррупцию питательной почвы. Тем самым определяется мера ответственности тех, кто профессионально занимается вопросами антикоррупционного воспитания, обусловливается стратегическая значимость его эффективности.</w:t>
      </w:r>
    </w:p>
    <w:p w:rsidR="00D44F39" w:rsidRDefault="00BA582C">
      <w:pPr>
        <w:pStyle w:val="20"/>
        <w:framePr w:w="9413" w:h="10037" w:hRule="exact" w:wrap="none" w:vAnchor="page" w:hAnchor="page" w:x="1670" w:y="1751"/>
        <w:shd w:val="clear" w:color="auto" w:fill="auto"/>
        <w:spacing w:before="0" w:line="322" w:lineRule="exact"/>
        <w:ind w:firstLine="740"/>
        <w:jc w:val="both"/>
      </w:pPr>
      <w:r>
        <w:t>Как показывает практика, как гласят рекомендации специалистов, базовым условием эффективности любого воспитания является его проектирование и реализация на системных основаниях. Это условие является таковым и для антикоррупционного воспитания, которое также должно представлять собой систему, состоящую из соответствующей совокупности компонентов, которые находятся во взаимных устойчивых связях и отношениях друг с другом.</w:t>
      </w:r>
    </w:p>
    <w:p w:rsidR="00D44F39" w:rsidRDefault="00BA582C">
      <w:pPr>
        <w:pStyle w:val="20"/>
        <w:framePr w:w="9413" w:h="10037" w:hRule="exact" w:wrap="none" w:vAnchor="page" w:hAnchor="page" w:x="1670" w:y="1751"/>
        <w:shd w:val="clear" w:color="auto" w:fill="auto"/>
        <w:spacing w:before="0" w:line="322" w:lineRule="exact"/>
        <w:ind w:firstLine="740"/>
        <w:jc w:val="both"/>
      </w:pPr>
      <w:r>
        <w:t>Что является базовыми компонентами данной системы, каковы цель, задачи, принципы, содержание, ресурсы, формы, методы, инструменты антикоррупционного воспитания, в том числе применительно к ступеням общего образования? Предлагаемые методические рекомендации заключают в себе ответы на эти и другие вопросы.</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30"/>
        <w:framePr w:w="9413" w:h="14222" w:hRule="exact" w:wrap="none" w:vAnchor="page" w:hAnchor="page" w:x="1721" w:y="1099"/>
        <w:shd w:val="clear" w:color="auto" w:fill="auto"/>
        <w:spacing w:line="322" w:lineRule="exact"/>
        <w:ind w:left="4060" w:firstLine="0"/>
      </w:pPr>
      <w:r>
        <w:lastRenderedPageBreak/>
        <w:t>Основная часть</w:t>
      </w:r>
    </w:p>
    <w:p w:rsidR="00D44F39" w:rsidRDefault="00BA582C">
      <w:pPr>
        <w:pStyle w:val="30"/>
        <w:framePr w:w="9413" w:h="14222" w:hRule="exact" w:wrap="none" w:vAnchor="page" w:hAnchor="page" w:x="1721" w:y="1099"/>
        <w:shd w:val="clear" w:color="auto" w:fill="auto"/>
        <w:spacing w:after="300" w:line="322" w:lineRule="exact"/>
        <w:ind w:left="2660"/>
      </w:pPr>
      <w:r>
        <w:t>Формирование и реализация системы антикоррупц</w:t>
      </w:r>
      <w:r w:rsidR="001D5720">
        <w:t>ионного воспитания в Школе-интернате №13 ОАО  «РЖД»</w:t>
      </w:r>
    </w:p>
    <w:p w:rsidR="00D44F39" w:rsidRDefault="00BA582C">
      <w:pPr>
        <w:pStyle w:val="40"/>
        <w:framePr w:w="9413" w:h="14222" w:hRule="exact" w:wrap="none" w:vAnchor="page" w:hAnchor="page" w:x="1721" w:y="1099"/>
        <w:shd w:val="clear" w:color="auto" w:fill="auto"/>
        <w:spacing w:before="0"/>
        <w:ind w:firstLine="900"/>
      </w:pPr>
      <w:r>
        <w:t>Базовые компоненты системы антикоррупционного воспитания</w:t>
      </w:r>
    </w:p>
    <w:p w:rsidR="00D44F39" w:rsidRDefault="00BA582C">
      <w:pPr>
        <w:pStyle w:val="40"/>
        <w:framePr w:w="9413" w:h="14222" w:hRule="exact" w:wrap="none" w:vAnchor="page" w:hAnchor="page" w:x="1721" w:y="1099"/>
        <w:numPr>
          <w:ilvl w:val="0"/>
          <w:numId w:val="1"/>
        </w:numPr>
        <w:shd w:val="clear" w:color="auto" w:fill="auto"/>
        <w:tabs>
          <w:tab w:val="left" w:pos="1238"/>
        </w:tabs>
        <w:spacing w:before="0"/>
        <w:ind w:firstLine="740"/>
      </w:pPr>
      <w:r>
        <w:t>Цель, задачи, направления, принципы антикоррупционного воспитания</w:t>
      </w:r>
    </w:p>
    <w:p w:rsidR="00D44F39" w:rsidRDefault="00BA582C">
      <w:pPr>
        <w:pStyle w:val="20"/>
        <w:framePr w:w="9413" w:h="14222" w:hRule="exact" w:wrap="none" w:vAnchor="page" w:hAnchor="page" w:x="1721" w:y="1099"/>
        <w:shd w:val="clear" w:color="auto" w:fill="auto"/>
        <w:spacing w:before="0" w:line="322" w:lineRule="exact"/>
        <w:ind w:firstLine="740"/>
        <w:jc w:val="both"/>
      </w:pPr>
      <w:r>
        <w:t>С начала своего формирования и функционирования система антикоррупционного воспитания выступила и продолжает выступать как органическая часть правового, духовно-нравственного воспитания. Вместе с тем это относительно самостоятельная система воспитания, которая как таковая не может не заявлять о своей цели, своих задачах, направлениях и принципах.</w:t>
      </w:r>
    </w:p>
    <w:p w:rsidR="00D44F39" w:rsidRDefault="00BA582C">
      <w:pPr>
        <w:pStyle w:val="30"/>
        <w:framePr w:w="9413" w:h="14222" w:hRule="exact" w:wrap="none" w:vAnchor="page" w:hAnchor="page" w:x="1721" w:y="1099"/>
        <w:shd w:val="clear" w:color="auto" w:fill="auto"/>
        <w:tabs>
          <w:tab w:val="left" w:pos="9255"/>
        </w:tabs>
        <w:spacing w:line="322" w:lineRule="exact"/>
        <w:ind w:firstLine="740"/>
        <w:jc w:val="both"/>
      </w:pPr>
      <w:r>
        <w:t xml:space="preserve">Цель антикоррупционного воспитания </w:t>
      </w:r>
      <w:r>
        <w:rPr>
          <w:rStyle w:val="31"/>
        </w:rPr>
        <w:t>заключается</w:t>
      </w:r>
      <w:r>
        <w:rPr>
          <w:rStyle w:val="31"/>
        </w:rPr>
        <w:tab/>
        <w:t>в</w:t>
      </w:r>
    </w:p>
    <w:p w:rsidR="00D44F39" w:rsidRDefault="00BA582C">
      <w:pPr>
        <w:pStyle w:val="20"/>
        <w:framePr w:w="9413" w:h="14222" w:hRule="exact" w:wrap="none" w:vAnchor="page" w:hAnchor="page" w:x="1721" w:y="1099"/>
        <w:shd w:val="clear" w:color="auto" w:fill="auto"/>
        <w:spacing w:before="0" w:line="322" w:lineRule="exact"/>
        <w:ind w:firstLine="0"/>
        <w:jc w:val="both"/>
      </w:pPr>
      <w:r>
        <w:t>формировании у обучающихся неприятия коррупции как образа мысли и образа действий, поведения, формировании гражданского, негативного отношения к коррупции.</w:t>
      </w:r>
    </w:p>
    <w:p w:rsidR="00D44F39" w:rsidRDefault="00BA582C">
      <w:pPr>
        <w:pStyle w:val="20"/>
        <w:framePr w:w="9413" w:h="14222" w:hRule="exact" w:wrap="none" w:vAnchor="page" w:hAnchor="page" w:x="1721" w:y="1099"/>
        <w:shd w:val="clear" w:color="auto" w:fill="auto"/>
        <w:spacing w:before="0" w:line="322" w:lineRule="exact"/>
        <w:ind w:firstLine="740"/>
        <w:jc w:val="both"/>
      </w:pPr>
      <w:r>
        <w:t xml:space="preserve">На достижение цели направлено решение следующих </w:t>
      </w:r>
      <w:r>
        <w:rPr>
          <w:rStyle w:val="21"/>
        </w:rPr>
        <w:t>задач:</w:t>
      </w:r>
    </w:p>
    <w:p w:rsidR="00D44F39" w:rsidRDefault="00BA582C">
      <w:pPr>
        <w:pStyle w:val="20"/>
        <w:framePr w:w="9413" w:h="14222" w:hRule="exact" w:wrap="none" w:vAnchor="page" w:hAnchor="page" w:x="1721" w:y="1099"/>
        <w:numPr>
          <w:ilvl w:val="0"/>
          <w:numId w:val="2"/>
        </w:numPr>
        <w:shd w:val="clear" w:color="auto" w:fill="auto"/>
        <w:tabs>
          <w:tab w:val="left" w:pos="710"/>
        </w:tabs>
        <w:spacing w:before="0" w:line="322" w:lineRule="exact"/>
        <w:ind w:firstLine="220"/>
        <w:jc w:val="both"/>
      </w:pPr>
      <w:r>
        <w:t>формирование у обучающихся политико-правовых знаний антикоррупционного профиля;</w:t>
      </w:r>
    </w:p>
    <w:p w:rsidR="00D44F39" w:rsidRDefault="00BA582C">
      <w:pPr>
        <w:pStyle w:val="20"/>
        <w:framePr w:w="9413" w:h="14222" w:hRule="exact" w:wrap="none" w:vAnchor="page" w:hAnchor="page" w:x="1721" w:y="1099"/>
        <w:numPr>
          <w:ilvl w:val="0"/>
          <w:numId w:val="2"/>
        </w:numPr>
        <w:shd w:val="clear" w:color="auto" w:fill="auto"/>
        <w:tabs>
          <w:tab w:val="left" w:pos="288"/>
        </w:tabs>
        <w:spacing w:before="0" w:line="322" w:lineRule="exact"/>
        <w:ind w:firstLine="0"/>
        <w:jc w:val="both"/>
      </w:pPr>
      <w:r>
        <w:t>формирование у обучающихся нравственно-этических ценностных основ антикоррупционного поведения;</w:t>
      </w:r>
    </w:p>
    <w:p w:rsidR="00D44F39" w:rsidRDefault="00BA582C">
      <w:pPr>
        <w:pStyle w:val="20"/>
        <w:framePr w:w="9413" w:h="14222" w:hRule="exact" w:wrap="none" w:vAnchor="page" w:hAnchor="page" w:x="1721" w:y="1099"/>
        <w:shd w:val="clear" w:color="auto" w:fill="auto"/>
        <w:spacing w:before="0" w:line="322" w:lineRule="exact"/>
        <w:ind w:firstLine="220"/>
        <w:jc w:val="both"/>
      </w:pPr>
      <w:r>
        <w:t>- формирование у обучающихся опыта конструктивного взаимодействия между обучающимися, между обучаемыми и обучающими, опыта нравственно-правового решения текущих и перспективных проблем.</w:t>
      </w:r>
    </w:p>
    <w:p w:rsidR="00D44F39" w:rsidRDefault="00BA582C">
      <w:pPr>
        <w:pStyle w:val="20"/>
        <w:framePr w:w="9413" w:h="14222" w:hRule="exact" w:wrap="none" w:vAnchor="page" w:hAnchor="page" w:x="1721" w:y="1099"/>
        <w:shd w:val="clear" w:color="auto" w:fill="auto"/>
        <w:spacing w:before="0" w:line="322" w:lineRule="exact"/>
        <w:ind w:firstLine="900"/>
        <w:jc w:val="both"/>
      </w:pPr>
      <w:r>
        <w:t>Антикоррупционное воспитание как система деятельности общеобразовательной организации осуществляется в контексте следующих направлений:</w:t>
      </w:r>
    </w:p>
    <w:p w:rsidR="00D44F39" w:rsidRDefault="00BA582C">
      <w:pPr>
        <w:pStyle w:val="20"/>
        <w:framePr w:w="9413" w:h="14222" w:hRule="exact" w:wrap="none" w:vAnchor="page" w:hAnchor="page" w:x="1721" w:y="1099"/>
        <w:shd w:val="clear" w:color="auto" w:fill="auto"/>
        <w:spacing w:before="0" w:line="322" w:lineRule="exact"/>
        <w:ind w:firstLine="900"/>
        <w:jc w:val="both"/>
      </w:pPr>
      <w:r>
        <w:rPr>
          <w:rStyle w:val="22"/>
          <w:lang w:val="en-US" w:eastAsia="en-US" w:bidi="en-US"/>
        </w:rPr>
        <w:t>S</w:t>
      </w:r>
      <w:r w:rsidRPr="001D5720">
        <w:rPr>
          <w:lang w:eastAsia="en-US" w:bidi="en-US"/>
        </w:rPr>
        <w:t xml:space="preserve"> </w:t>
      </w:r>
      <w:r>
        <w:t>формирование знаний о коррупции, ее исторических корнях и формах, особенностях проявления и негативных, разрушающих последствиях в различных сферах жизнедеятельности государства, общества, человека с учетом возрастных особенностей обучающихся;</w:t>
      </w:r>
    </w:p>
    <w:p w:rsidR="00D44F39" w:rsidRDefault="00BA582C">
      <w:pPr>
        <w:pStyle w:val="20"/>
        <w:framePr w:w="9413" w:h="14222" w:hRule="exact" w:wrap="none" w:vAnchor="page" w:hAnchor="page" w:x="1721" w:y="1099"/>
        <w:shd w:val="clear" w:color="auto" w:fill="auto"/>
        <w:spacing w:before="0" w:line="322" w:lineRule="exact"/>
        <w:ind w:firstLine="900"/>
        <w:jc w:val="both"/>
      </w:pPr>
      <w:r>
        <w:rPr>
          <w:rStyle w:val="22"/>
          <w:lang w:val="en-US" w:eastAsia="en-US" w:bidi="en-US"/>
        </w:rPr>
        <w:t>S</w:t>
      </w:r>
      <w:r w:rsidRPr="001D5720">
        <w:rPr>
          <w:lang w:eastAsia="en-US" w:bidi="en-US"/>
        </w:rPr>
        <w:t xml:space="preserve"> </w:t>
      </w:r>
      <w:r>
        <w:t>формирование необходимых для правосообразноого, правомерного поведения компетенций: умений распознавать коррупцию как социально-юридическое явление, навыков критического анализа и личностной оценки материалов, связанных с явлениями коррупции и борьбы с коррупцией в социальной практике, в деятельности государственных и общественных организаций;</w:t>
      </w:r>
    </w:p>
    <w:p w:rsidR="00D44F39" w:rsidRDefault="00BA582C">
      <w:pPr>
        <w:pStyle w:val="20"/>
        <w:framePr w:w="9413" w:h="14222" w:hRule="exact" w:wrap="none" w:vAnchor="page" w:hAnchor="page" w:x="1721" w:y="1099"/>
        <w:shd w:val="clear" w:color="auto" w:fill="auto"/>
        <w:spacing w:before="0" w:line="322" w:lineRule="exact"/>
        <w:ind w:firstLine="900"/>
        <w:jc w:val="both"/>
      </w:pPr>
      <w:r>
        <w:rPr>
          <w:rStyle w:val="22"/>
          <w:lang w:val="en-US" w:eastAsia="en-US" w:bidi="en-US"/>
        </w:rPr>
        <w:t>S</w:t>
      </w:r>
      <w:r w:rsidRPr="001D5720">
        <w:rPr>
          <w:lang w:eastAsia="en-US" w:bidi="en-US"/>
        </w:rPr>
        <w:t xml:space="preserve"> </w:t>
      </w:r>
      <w:r>
        <w:t>формирование психо-эмоционального неприятия неправомерного, в том числе коррупционного поведения;</w:t>
      </w:r>
    </w:p>
    <w:p w:rsidR="00D44F39" w:rsidRDefault="00BA582C">
      <w:pPr>
        <w:pStyle w:val="20"/>
        <w:framePr w:w="9413" w:h="14222" w:hRule="exact" w:wrap="none" w:vAnchor="page" w:hAnchor="page" w:x="1721" w:y="1099"/>
        <w:shd w:val="clear" w:color="auto" w:fill="auto"/>
        <w:spacing w:before="0" w:line="322" w:lineRule="exact"/>
        <w:ind w:firstLine="900"/>
        <w:jc w:val="both"/>
      </w:pPr>
      <w:r>
        <w:rPr>
          <w:rStyle w:val="22"/>
          <w:lang w:val="en-US" w:eastAsia="en-US" w:bidi="en-US"/>
        </w:rPr>
        <w:t>S</w:t>
      </w:r>
      <w:r w:rsidRPr="001D5720">
        <w:rPr>
          <w:lang w:eastAsia="en-US" w:bidi="en-US"/>
        </w:rPr>
        <w:t xml:space="preserve"> </w:t>
      </w:r>
      <w:r>
        <w:t>стимулирование мотивации к поведению, соответствующему нравственно-правовым нормам.</w:t>
      </w:r>
    </w:p>
    <w:p w:rsidR="00D44F39" w:rsidRDefault="00BA582C">
      <w:pPr>
        <w:pStyle w:val="20"/>
        <w:framePr w:w="9413" w:h="14222" w:hRule="exact" w:wrap="none" w:vAnchor="page" w:hAnchor="page" w:x="1721" w:y="1099"/>
        <w:shd w:val="clear" w:color="auto" w:fill="auto"/>
        <w:spacing w:before="0" w:line="322" w:lineRule="exact"/>
        <w:ind w:firstLine="1220"/>
        <w:jc w:val="left"/>
      </w:pPr>
      <w:r>
        <w:t>Основу системы антикоррупционного воспитания в общеобразовательной организации составляют следующие принципы:</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9413" w:h="14510" w:hRule="exact" w:wrap="none" w:vAnchor="page" w:hAnchor="page" w:x="1721" w:y="1118"/>
        <w:shd w:val="clear" w:color="auto" w:fill="auto"/>
        <w:spacing w:before="0" w:line="317" w:lineRule="exact"/>
        <w:ind w:firstLine="900"/>
        <w:jc w:val="both"/>
      </w:pPr>
      <w:r>
        <w:rPr>
          <w:rStyle w:val="22"/>
          <w:lang w:val="en-US" w:eastAsia="en-US" w:bidi="en-US"/>
        </w:rPr>
        <w:lastRenderedPageBreak/>
        <w:t>S</w:t>
      </w:r>
      <w:r w:rsidR="001D5720">
        <w:rPr>
          <w:rStyle w:val="22"/>
          <w:lang w:eastAsia="en-US" w:bidi="en-US"/>
        </w:rPr>
        <w:t xml:space="preserve"> </w:t>
      </w:r>
      <w:r>
        <w:t>принцип единства когнитивной, аксиологической, этической и поведенческой составляющих воспитательного процесса;</w:t>
      </w:r>
    </w:p>
    <w:p w:rsidR="00D44F39" w:rsidRDefault="00BA582C">
      <w:pPr>
        <w:pStyle w:val="20"/>
        <w:framePr w:w="9413" w:h="14510" w:hRule="exact" w:wrap="none" w:vAnchor="page" w:hAnchor="page" w:x="1721" w:y="1118"/>
        <w:shd w:val="clear" w:color="auto" w:fill="auto"/>
        <w:spacing w:before="0" w:line="317" w:lineRule="exact"/>
        <w:ind w:firstLine="900"/>
        <w:jc w:val="both"/>
      </w:pPr>
      <w:r>
        <w:rPr>
          <w:rStyle w:val="22"/>
          <w:lang w:val="en-US" w:eastAsia="en-US" w:bidi="en-US"/>
        </w:rPr>
        <w:t>S</w:t>
      </w:r>
      <w:r w:rsidRPr="001D5720">
        <w:rPr>
          <w:lang w:eastAsia="en-US" w:bidi="en-US"/>
        </w:rPr>
        <w:t xml:space="preserve"> </w:t>
      </w:r>
      <w:r>
        <w:t>принцип целостности, опирающийся как на рациональные, так и на психо-эмоциональные факторы;</w:t>
      </w:r>
    </w:p>
    <w:p w:rsidR="00D44F39" w:rsidRDefault="00BA582C">
      <w:pPr>
        <w:pStyle w:val="20"/>
        <w:framePr w:w="9413" w:h="14510" w:hRule="exact" w:wrap="none" w:vAnchor="page" w:hAnchor="page" w:x="1721" w:y="1118"/>
        <w:shd w:val="clear" w:color="auto" w:fill="auto"/>
        <w:spacing w:before="0" w:line="317" w:lineRule="exact"/>
        <w:ind w:firstLine="900"/>
        <w:jc w:val="both"/>
      </w:pPr>
      <w:r>
        <w:rPr>
          <w:rStyle w:val="22"/>
          <w:lang w:val="en-US" w:eastAsia="en-US" w:bidi="en-US"/>
        </w:rPr>
        <w:t>S</w:t>
      </w:r>
      <w:r w:rsidRPr="001D5720">
        <w:rPr>
          <w:lang w:eastAsia="en-US" w:bidi="en-US"/>
        </w:rPr>
        <w:t xml:space="preserve"> </w:t>
      </w:r>
      <w:r>
        <w:t>принцип целостности, непрерывности, последовательности воспитательных воздействий;</w:t>
      </w:r>
    </w:p>
    <w:p w:rsidR="00D44F39" w:rsidRDefault="00BA582C">
      <w:pPr>
        <w:pStyle w:val="20"/>
        <w:framePr w:w="9413" w:h="14510" w:hRule="exact" w:wrap="none" w:vAnchor="page" w:hAnchor="page" w:x="1721" w:y="1118"/>
        <w:shd w:val="clear" w:color="auto" w:fill="auto"/>
        <w:spacing w:before="0" w:line="317" w:lineRule="exact"/>
        <w:ind w:firstLine="900"/>
        <w:jc w:val="both"/>
      </w:pPr>
      <w:r>
        <w:rPr>
          <w:rStyle w:val="22"/>
          <w:lang w:val="en-US" w:eastAsia="en-US" w:bidi="en-US"/>
        </w:rPr>
        <w:t>S</w:t>
      </w:r>
      <w:r w:rsidR="001D5720">
        <w:rPr>
          <w:rStyle w:val="22"/>
          <w:lang w:eastAsia="en-US" w:bidi="en-US"/>
        </w:rPr>
        <w:t xml:space="preserve"> </w:t>
      </w:r>
      <w:r>
        <w:t>принцип дифференцированного подхода к разным возрастным группам обучающихся, находящихся на разных ступенях обучения (начальная школа, основная школа, старшая школа).</w:t>
      </w:r>
    </w:p>
    <w:p w:rsidR="00D44F39" w:rsidRDefault="00BA582C">
      <w:pPr>
        <w:pStyle w:val="40"/>
        <w:framePr w:w="9413" w:h="14510" w:hRule="exact" w:wrap="none" w:vAnchor="page" w:hAnchor="page" w:x="1721" w:y="1118"/>
        <w:numPr>
          <w:ilvl w:val="0"/>
          <w:numId w:val="1"/>
        </w:numPr>
        <w:shd w:val="clear" w:color="auto" w:fill="auto"/>
        <w:tabs>
          <w:tab w:val="left" w:pos="1109"/>
        </w:tabs>
        <w:spacing w:before="0" w:line="317" w:lineRule="exact"/>
        <w:ind w:firstLine="740"/>
      </w:pPr>
      <w:r>
        <w:t>Информационно-просветительская и ценностная составляющие антикоррупционного воспитания</w:t>
      </w:r>
    </w:p>
    <w:p w:rsidR="00D44F39" w:rsidRDefault="00BA582C">
      <w:pPr>
        <w:pStyle w:val="20"/>
        <w:framePr w:w="9413" w:h="14510" w:hRule="exact" w:wrap="none" w:vAnchor="page" w:hAnchor="page" w:x="1721" w:y="1118"/>
        <w:shd w:val="clear" w:color="auto" w:fill="auto"/>
        <w:spacing w:before="0" w:line="317" w:lineRule="exact"/>
        <w:ind w:firstLine="900"/>
        <w:jc w:val="both"/>
      </w:pPr>
      <w:r>
        <w:t>Формирование и реализация системы антикоррупционного воспитания в общеобразовательной организации может осуществляться на основе двух моделей. Первая проектируется на узко предметном поле, прямо выходя на антикоррупционное образование в рамках факультативного или элективного курса. В рамках второй модели антикоррупционное воспитание формируется и реализуется как составная часть правового, духовно</w:t>
      </w:r>
      <w:r>
        <w:softHyphen/>
      </w:r>
      <w:r w:rsidR="001D5720">
        <w:t>-</w:t>
      </w:r>
      <w:r>
        <w:t>нравственного воспитания в широком проблемно-тематическом пространстве, наполненном нормами права, нравственными ценностями. Она более распространена и эффективна.</w:t>
      </w:r>
    </w:p>
    <w:p w:rsidR="00D44F39" w:rsidRDefault="00BA582C">
      <w:pPr>
        <w:pStyle w:val="20"/>
        <w:framePr w:w="9413" w:h="14510" w:hRule="exact" w:wrap="none" w:vAnchor="page" w:hAnchor="page" w:x="1721" w:y="1118"/>
        <w:shd w:val="clear" w:color="auto" w:fill="auto"/>
        <w:spacing w:before="0" w:line="317" w:lineRule="exact"/>
        <w:ind w:firstLine="740"/>
        <w:jc w:val="both"/>
      </w:pPr>
      <w:r>
        <w:t>Ее реализация предполагает усвоение и принятие обучающимися норм, выраженных в моральных принципах и законах, в качестве личностных критериев духовно-нравственного развития, оценки и самооценки, выработку навыков правомерного решения жизненных вопросов. Это определяет широкое представительство ценностной составляющей антикоррупционного воспитания, вне которой оно не достигает своей конечной цели. Важно не только добиться усвоения обучающимися определенных знаний, но и сформировать у них негативное отношение к коррупции, потребность в правомерном, нравственном поведении, образе жизни, что немыслимо без восприятия ими определённых ценностей. Как отмечается в «Концепции духовно-нравственного развития и воспитания личности гражданина России», воспитание представляет собой «педагогически организованный целенаправленный процесс развития обучающегося как личности, гражданина, освоения и принятия им ценностей, нравственных установок и моральных норм общества».</w:t>
      </w:r>
    </w:p>
    <w:p w:rsidR="00D44F39" w:rsidRDefault="001D5720" w:rsidP="001D5720">
      <w:pPr>
        <w:pStyle w:val="40"/>
        <w:framePr w:w="9413" w:h="14510" w:hRule="exact" w:wrap="none" w:vAnchor="page" w:hAnchor="page" w:x="1721" w:y="1118"/>
        <w:shd w:val="clear" w:color="auto" w:fill="auto"/>
        <w:tabs>
          <w:tab w:val="left" w:pos="2844"/>
          <w:tab w:val="right" w:pos="9314"/>
        </w:tabs>
        <w:spacing w:before="0" w:line="317" w:lineRule="exact"/>
        <w:ind w:left="900"/>
        <w:jc w:val="left"/>
      </w:pPr>
      <w:r>
        <w:t>3.</w:t>
      </w:r>
      <w:r w:rsidR="00BA582C">
        <w:t>Предметное,</w:t>
      </w:r>
      <w:r w:rsidR="00BA582C">
        <w:tab/>
        <w:t>проблемно-тематическое</w:t>
      </w:r>
      <w:r>
        <w:t xml:space="preserve"> п</w:t>
      </w:r>
      <w:r w:rsidR="00BA582C">
        <w:t>ространство</w:t>
      </w:r>
      <w:r>
        <w:t xml:space="preserve"> </w:t>
      </w:r>
      <w:r w:rsidR="00BA582C">
        <w:t>антикоррупционного воспитания</w:t>
      </w:r>
    </w:p>
    <w:p w:rsidR="00D44F39" w:rsidRDefault="00BA582C">
      <w:pPr>
        <w:pStyle w:val="20"/>
        <w:framePr w:w="9413" w:h="14510" w:hRule="exact" w:wrap="none" w:vAnchor="page" w:hAnchor="page" w:x="1721" w:y="1118"/>
        <w:shd w:val="clear" w:color="auto" w:fill="auto"/>
        <w:spacing w:before="0" w:line="317" w:lineRule="exact"/>
        <w:ind w:firstLine="740"/>
        <w:jc w:val="both"/>
      </w:pPr>
      <w:r>
        <w:t>В данном контексте реализацию системы антикоррупционного воспитания в общеобразовательных организациях рекомендуется обеспечивать на предметном, метапредметном уровнях, в урочной и во внеурочной деятельности.</w:t>
      </w:r>
    </w:p>
    <w:p w:rsidR="00D44F39" w:rsidRDefault="00BA582C">
      <w:pPr>
        <w:pStyle w:val="20"/>
        <w:framePr w:w="9413" w:h="14510" w:hRule="exact" w:wrap="none" w:vAnchor="page" w:hAnchor="page" w:x="1721" w:y="1118"/>
        <w:shd w:val="clear" w:color="auto" w:fill="auto"/>
        <w:tabs>
          <w:tab w:val="left" w:pos="2482"/>
        </w:tabs>
        <w:spacing w:before="0" w:line="317" w:lineRule="exact"/>
        <w:ind w:firstLine="740"/>
        <w:jc w:val="both"/>
      </w:pPr>
      <w:r>
        <w:rPr>
          <w:rStyle w:val="22"/>
        </w:rPr>
        <w:t>Предметный уровень.</w:t>
      </w:r>
      <w:r>
        <w:t xml:space="preserve"> Как показывает практика, широкие возможности</w:t>
      </w:r>
      <w:r>
        <w:tab/>
        <w:t>для реализации информационно-просветительской</w:t>
      </w:r>
    </w:p>
    <w:p w:rsidR="00D44F39" w:rsidRDefault="00BA582C">
      <w:pPr>
        <w:pStyle w:val="20"/>
        <w:framePr w:w="9413" w:h="14510" w:hRule="exact" w:wrap="none" w:vAnchor="page" w:hAnchor="page" w:x="1721" w:y="1118"/>
        <w:shd w:val="clear" w:color="auto" w:fill="auto"/>
        <w:spacing w:before="0" w:line="317" w:lineRule="exact"/>
        <w:ind w:firstLine="0"/>
        <w:jc w:val="both"/>
      </w:pPr>
      <w:r>
        <w:t>составляющей антикоррупционного воспитания предоставляют уроки истории и обществознания, права, экономики. Содержание могут составить</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9413" w:h="13267" w:hRule="exact" w:wrap="none" w:vAnchor="page" w:hAnchor="page" w:x="1721" w:y="1094"/>
        <w:shd w:val="clear" w:color="auto" w:fill="auto"/>
        <w:spacing w:before="0" w:line="322" w:lineRule="exact"/>
        <w:ind w:firstLine="0"/>
        <w:jc w:val="both"/>
      </w:pPr>
      <w:r>
        <w:lastRenderedPageBreak/>
        <w:t>вопросы, связанные с историей возникновения коррупции, причинами её распространенности и последствиями коррупционной деятельности, а также вопросы, раскрывающие политико-правовой, социально-экономический и духовно-нравственный вред коррупции для развития государства, социума, гражданина. В предметном контексте это может быть реализовано при освещении следующих аспектов:</w:t>
      </w:r>
    </w:p>
    <w:p w:rsidR="00D44F39" w:rsidRDefault="00BA582C">
      <w:pPr>
        <w:pStyle w:val="20"/>
        <w:framePr w:w="9413" w:h="13267" w:hRule="exact" w:wrap="none" w:vAnchor="page" w:hAnchor="page" w:x="1721" w:y="1094"/>
        <w:numPr>
          <w:ilvl w:val="0"/>
          <w:numId w:val="2"/>
        </w:numPr>
        <w:shd w:val="clear" w:color="auto" w:fill="auto"/>
        <w:tabs>
          <w:tab w:val="left" w:pos="1107"/>
        </w:tabs>
        <w:spacing w:before="0" w:line="322" w:lineRule="exact"/>
        <w:ind w:firstLine="740"/>
        <w:jc w:val="both"/>
      </w:pPr>
      <w:r>
        <w:rPr>
          <w:rStyle w:val="22"/>
        </w:rPr>
        <w:t>История</w:t>
      </w:r>
      <w:r>
        <w:t>: причины зарождения и развития коррупции и история борьбы с ней в различные периоды мировой истории, истории России, история становления демократии и гражданского общества и их роль в реализации антикоррупционной политики;</w:t>
      </w:r>
    </w:p>
    <w:p w:rsidR="00D44F39" w:rsidRDefault="00BA582C">
      <w:pPr>
        <w:pStyle w:val="20"/>
        <w:framePr w:w="9413" w:h="13267" w:hRule="exact" w:wrap="none" w:vAnchor="page" w:hAnchor="page" w:x="1721" w:y="1094"/>
        <w:numPr>
          <w:ilvl w:val="0"/>
          <w:numId w:val="2"/>
        </w:numPr>
        <w:shd w:val="clear" w:color="auto" w:fill="auto"/>
        <w:tabs>
          <w:tab w:val="left" w:pos="1107"/>
        </w:tabs>
        <w:spacing w:before="0" w:line="322" w:lineRule="exact"/>
        <w:ind w:firstLine="740"/>
        <w:jc w:val="both"/>
      </w:pPr>
      <w:r>
        <w:rPr>
          <w:rStyle w:val="22"/>
        </w:rPr>
        <w:t>Обществознание:</w:t>
      </w:r>
      <w:r>
        <w:t xml:space="preserve"> антикоррупционный тезаурус, коррупция и противодействие ей в экономической, политико-правовой, социальной и духовной сферах жизнедеятельности общества;</w:t>
      </w:r>
    </w:p>
    <w:p w:rsidR="00D44F39" w:rsidRDefault="00BA582C">
      <w:pPr>
        <w:pStyle w:val="20"/>
        <w:framePr w:w="9413" w:h="13267" w:hRule="exact" w:wrap="none" w:vAnchor="page" w:hAnchor="page" w:x="1721" w:y="1094"/>
        <w:shd w:val="clear" w:color="auto" w:fill="auto"/>
        <w:spacing w:before="0" w:line="322" w:lineRule="exact"/>
        <w:ind w:firstLine="600"/>
        <w:jc w:val="both"/>
      </w:pPr>
      <w:r>
        <w:t xml:space="preserve">- </w:t>
      </w:r>
      <w:r>
        <w:rPr>
          <w:rStyle w:val="22"/>
        </w:rPr>
        <w:t>Право, экономика:</w:t>
      </w:r>
      <w:r>
        <w:t xml:space="preserve"> вопросы нормативно-правового обеспечения антикоррупционной деятельности в повседневной жизни, в сфере экономики и права.</w:t>
      </w:r>
    </w:p>
    <w:p w:rsidR="00D44F39" w:rsidRDefault="00BA582C">
      <w:pPr>
        <w:pStyle w:val="20"/>
        <w:framePr w:w="9413" w:h="13267" w:hRule="exact" w:wrap="none" w:vAnchor="page" w:hAnchor="page" w:x="1721" w:y="1094"/>
        <w:shd w:val="clear" w:color="auto" w:fill="auto"/>
        <w:spacing w:before="0" w:line="322" w:lineRule="exact"/>
        <w:ind w:firstLine="740"/>
        <w:jc w:val="both"/>
      </w:pPr>
      <w:r>
        <w:rPr>
          <w:rStyle w:val="22"/>
        </w:rPr>
        <w:t>Метапредметный уровень.</w:t>
      </w:r>
      <w:r>
        <w:t xml:space="preserve"> Реализуется посредством использования нравственно-этического и правового потенциалов предметов Базисного учебного плана, в том числе филологического, естественнонаучного и эстетического циклов. Актуализирует аспекты становления и развития гражданственности.</w:t>
      </w:r>
    </w:p>
    <w:p w:rsidR="00D44F39" w:rsidRDefault="00BA582C">
      <w:pPr>
        <w:pStyle w:val="20"/>
        <w:framePr w:w="9413" w:h="13267" w:hRule="exact" w:wrap="none" w:vAnchor="page" w:hAnchor="page" w:x="1721" w:y="1094"/>
        <w:shd w:val="clear" w:color="auto" w:fill="auto"/>
        <w:spacing w:before="0" w:line="322" w:lineRule="exact"/>
        <w:ind w:firstLine="740"/>
        <w:jc w:val="both"/>
      </w:pPr>
      <w:r>
        <w:rPr>
          <w:rStyle w:val="22"/>
        </w:rPr>
        <w:t>Внеурочная деятельность</w:t>
      </w:r>
      <w:r>
        <w:t>.Реализуется посредством мероприятий, обеспечивающих активное участие обучающихся в осуществлении правомерной деятельности:</w:t>
      </w:r>
    </w:p>
    <w:p w:rsidR="00D44F39" w:rsidRDefault="00BA582C">
      <w:pPr>
        <w:pStyle w:val="20"/>
        <w:framePr w:w="9413" w:h="13267" w:hRule="exact" w:wrap="none" w:vAnchor="page" w:hAnchor="page" w:x="1721" w:y="1094"/>
        <w:numPr>
          <w:ilvl w:val="0"/>
          <w:numId w:val="2"/>
        </w:numPr>
        <w:shd w:val="clear" w:color="auto" w:fill="auto"/>
        <w:tabs>
          <w:tab w:val="left" w:pos="922"/>
        </w:tabs>
        <w:spacing w:before="0" w:line="322" w:lineRule="exact"/>
        <w:ind w:firstLine="740"/>
        <w:jc w:val="both"/>
      </w:pPr>
      <w:r>
        <w:t>через системные формы работы в рамках различных клубов, детских и молодежных объединений правовой направленности;</w:t>
      </w:r>
    </w:p>
    <w:p w:rsidR="00D44F39" w:rsidRDefault="00BA582C">
      <w:pPr>
        <w:pStyle w:val="20"/>
        <w:framePr w:w="9413" w:h="13267" w:hRule="exact" w:wrap="none" w:vAnchor="page" w:hAnchor="page" w:x="1721" w:y="1094"/>
        <w:numPr>
          <w:ilvl w:val="0"/>
          <w:numId w:val="2"/>
        </w:numPr>
        <w:shd w:val="clear" w:color="auto" w:fill="auto"/>
        <w:tabs>
          <w:tab w:val="left" w:pos="1107"/>
        </w:tabs>
        <w:spacing w:before="0" w:line="322" w:lineRule="exact"/>
        <w:ind w:firstLine="740"/>
        <w:jc w:val="both"/>
      </w:pPr>
      <w:r>
        <w:t>через социальные практики: проекты, акции, встречи с представителями властных, правовых структур, общественно полезную деятельность;</w:t>
      </w:r>
    </w:p>
    <w:p w:rsidR="00D44F39" w:rsidRDefault="00BA582C">
      <w:pPr>
        <w:pStyle w:val="20"/>
        <w:framePr w:w="9413" w:h="13267" w:hRule="exact" w:wrap="none" w:vAnchor="page" w:hAnchor="page" w:x="1721" w:y="1094"/>
        <w:numPr>
          <w:ilvl w:val="0"/>
          <w:numId w:val="2"/>
        </w:numPr>
        <w:shd w:val="clear" w:color="auto" w:fill="auto"/>
        <w:tabs>
          <w:tab w:val="left" w:pos="1107"/>
        </w:tabs>
        <w:spacing w:before="0" w:line="322" w:lineRule="exact"/>
        <w:ind w:firstLine="740"/>
        <w:jc w:val="both"/>
      </w:pPr>
      <w:r>
        <w:t>через классные часы по нравственно-этической и правовой проблематике.</w:t>
      </w:r>
    </w:p>
    <w:p w:rsidR="00D44F39" w:rsidRDefault="00BA582C">
      <w:pPr>
        <w:pStyle w:val="40"/>
        <w:framePr w:w="9413" w:h="13267" w:hRule="exact" w:wrap="none" w:vAnchor="page" w:hAnchor="page" w:x="1721" w:y="1094"/>
        <w:numPr>
          <w:ilvl w:val="0"/>
          <w:numId w:val="1"/>
        </w:numPr>
        <w:shd w:val="clear" w:color="auto" w:fill="auto"/>
        <w:tabs>
          <w:tab w:val="left" w:pos="1167"/>
        </w:tabs>
        <w:spacing w:before="0"/>
        <w:ind w:firstLine="880"/>
      </w:pPr>
      <w:r>
        <w:t>Антикоррупционное воспитание в условиях начальной, основной и старшей школы</w:t>
      </w:r>
    </w:p>
    <w:p w:rsidR="00D44F39" w:rsidRDefault="00BA582C">
      <w:pPr>
        <w:pStyle w:val="20"/>
        <w:framePr w:w="9413" w:h="13267" w:hRule="exact" w:wrap="none" w:vAnchor="page" w:hAnchor="page" w:x="1721" w:y="1094"/>
        <w:shd w:val="clear" w:color="auto" w:fill="auto"/>
        <w:spacing w:before="0" w:line="322" w:lineRule="exact"/>
        <w:ind w:firstLine="880"/>
        <w:jc w:val="both"/>
      </w:pPr>
      <w:r>
        <w:t>Будучи целостным процессом, антикоррупционное воспитание не может не иметь определенного своеобразия на ступенях общего образования, проявляющегося в его содержании, формах и методах, соотношении информационно-просветительской и ценностной составляющих. На обеспечение этого своеобразия ориентирует, как уже отмечалось, принцип дифференцированного подхода к разным возрастным группам обучающихся, находящихся на разных ступенях обучения (начальная школа, основная школа, старшая школа).</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40"/>
        <w:framePr w:w="9763" w:h="14630" w:hRule="exact" w:wrap="none" w:vAnchor="page" w:hAnchor="page" w:x="1546" w:y="1094"/>
        <w:shd w:val="clear" w:color="auto" w:fill="auto"/>
        <w:spacing w:before="0"/>
        <w:ind w:right="900"/>
        <w:jc w:val="center"/>
      </w:pPr>
      <w:r>
        <w:rPr>
          <w:rStyle w:val="42"/>
          <w:i/>
          <w:iCs/>
        </w:rPr>
        <w:lastRenderedPageBreak/>
        <w:t>Антикоррупционное воспитание</w:t>
      </w:r>
      <w:r>
        <w:rPr>
          <w:rStyle w:val="42"/>
          <w:i/>
          <w:iCs/>
        </w:rPr>
        <w:br/>
        <w:t>при получении начального общего образования</w:t>
      </w:r>
    </w:p>
    <w:p w:rsidR="00D44F39" w:rsidRDefault="00BA582C">
      <w:pPr>
        <w:pStyle w:val="20"/>
        <w:framePr w:w="9763" w:h="14630" w:hRule="exact" w:wrap="none" w:vAnchor="page" w:hAnchor="page" w:x="1546" w:y="1094"/>
        <w:shd w:val="clear" w:color="auto" w:fill="auto"/>
        <w:spacing w:before="0" w:line="322" w:lineRule="exact"/>
        <w:ind w:left="380" w:firstLine="580"/>
        <w:jc w:val="both"/>
      </w:pPr>
      <w:r>
        <w:t>В соответствии с «Концепцией духовно-нравственного развития и воспитания личности гражданина России», а также с учетом требований ФГОС НОО в настоящее время определены общие задачи воспитания и социализации младших школьников.</w:t>
      </w:r>
    </w:p>
    <w:p w:rsidR="00D44F39" w:rsidRDefault="00BA582C">
      <w:pPr>
        <w:pStyle w:val="20"/>
        <w:framePr w:w="9763" w:h="14630" w:hRule="exact" w:wrap="none" w:vAnchor="page" w:hAnchor="page" w:x="1546" w:y="1094"/>
        <w:shd w:val="clear" w:color="auto" w:fill="auto"/>
        <w:spacing w:before="0" w:line="322" w:lineRule="exact"/>
        <w:ind w:left="380" w:firstLine="580"/>
        <w:jc w:val="both"/>
      </w:pPr>
      <w:r>
        <w:t xml:space="preserve">В ходе </w:t>
      </w:r>
      <w:r>
        <w:rPr>
          <w:rStyle w:val="22"/>
        </w:rPr>
        <w:t>формирования личностной культуры</w:t>
      </w:r>
      <w:r>
        <w:t xml:space="preserve"> обучающегося в начальной школе выделяют такие важные задачи, как:</w:t>
      </w:r>
    </w:p>
    <w:p w:rsidR="00D44F39" w:rsidRDefault="00BA582C">
      <w:pPr>
        <w:pStyle w:val="20"/>
        <w:framePr w:w="9763" w:h="14630" w:hRule="exact" w:wrap="none" w:vAnchor="page" w:hAnchor="page" w:x="1546" w:y="1094"/>
        <w:numPr>
          <w:ilvl w:val="0"/>
          <w:numId w:val="3"/>
        </w:numPr>
        <w:shd w:val="clear" w:color="auto" w:fill="auto"/>
        <w:tabs>
          <w:tab w:val="left" w:pos="356"/>
        </w:tabs>
        <w:spacing w:before="0" w:line="322" w:lineRule="exact"/>
        <w:ind w:left="380"/>
        <w:jc w:val="both"/>
      </w:pPr>
      <w:r>
        <w:t>укрепление нравственности, основанной на свободе воли и духовных отечественных традициях, внутренней установке личности обучающегося поступать согласно своей совести;</w:t>
      </w:r>
    </w:p>
    <w:p w:rsidR="00D44F39" w:rsidRDefault="00BA582C">
      <w:pPr>
        <w:pStyle w:val="20"/>
        <w:framePr w:w="9763" w:h="14630" w:hRule="exact" w:wrap="none" w:vAnchor="page" w:hAnchor="page" w:x="1546" w:y="1094"/>
        <w:numPr>
          <w:ilvl w:val="0"/>
          <w:numId w:val="3"/>
        </w:numPr>
        <w:shd w:val="clear" w:color="auto" w:fill="auto"/>
        <w:tabs>
          <w:tab w:val="left" w:pos="356"/>
        </w:tabs>
        <w:spacing w:before="0" w:line="317" w:lineRule="exact"/>
        <w:ind w:left="380"/>
        <w:jc w:val="both"/>
      </w:pPr>
      <w:r>
        <w:t xml:space="preserve">формирование осознанной обучающимся необходимости определенного поведения, обусловленного принятыми в обществе представлениями </w:t>
      </w:r>
      <w:r>
        <w:rPr>
          <w:rStyle w:val="22"/>
        </w:rPr>
        <w:t>о добре и зле, должном и недопустимом;</w:t>
      </w:r>
      <w:r>
        <w:t xml:space="preserve"> укрепление у младшего школьника позитивной нравственной самооценки и самоуважения, жизненного оптимизма;</w:t>
      </w:r>
    </w:p>
    <w:p w:rsidR="00D44F39" w:rsidRDefault="00BA582C">
      <w:pPr>
        <w:pStyle w:val="20"/>
        <w:framePr w:w="9763" w:h="14630" w:hRule="exact" w:wrap="none" w:vAnchor="page" w:hAnchor="page" w:x="1546" w:y="1094"/>
        <w:numPr>
          <w:ilvl w:val="0"/>
          <w:numId w:val="3"/>
        </w:numPr>
        <w:shd w:val="clear" w:color="auto" w:fill="auto"/>
        <w:tabs>
          <w:tab w:val="left" w:pos="356"/>
        </w:tabs>
        <w:spacing w:before="0" w:line="322" w:lineRule="exact"/>
        <w:ind w:left="380"/>
        <w:jc w:val="both"/>
      </w:pPr>
      <w: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44F39" w:rsidRDefault="00BA582C">
      <w:pPr>
        <w:pStyle w:val="20"/>
        <w:framePr w:w="9763" w:h="14630" w:hRule="exact" w:wrap="none" w:vAnchor="page" w:hAnchor="page" w:x="1546" w:y="1094"/>
        <w:numPr>
          <w:ilvl w:val="0"/>
          <w:numId w:val="3"/>
        </w:numPr>
        <w:shd w:val="clear" w:color="auto" w:fill="auto"/>
        <w:tabs>
          <w:tab w:val="left" w:pos="356"/>
        </w:tabs>
        <w:spacing w:before="0" w:line="322" w:lineRule="exact"/>
        <w:ind w:left="380"/>
        <w:jc w:val="both"/>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целеустремленности и настойчивости в достижении результата.</w:t>
      </w:r>
    </w:p>
    <w:p w:rsidR="00D44F39" w:rsidRDefault="00BA582C">
      <w:pPr>
        <w:pStyle w:val="20"/>
        <w:framePr w:w="9763" w:h="14630" w:hRule="exact" w:wrap="none" w:vAnchor="page" w:hAnchor="page" w:x="1546" w:y="1094"/>
        <w:shd w:val="clear" w:color="auto" w:fill="auto"/>
        <w:spacing w:before="0" w:line="322" w:lineRule="exact"/>
        <w:ind w:left="380" w:firstLine="580"/>
        <w:jc w:val="both"/>
      </w:pPr>
      <w:r>
        <w:t>В рамках воспитательного процесса педагогическим работникам начальной ступени общего образования необходимо обратить внимание на решение задач антикоррупционного воспитания, определенных «Национальной стратегией противодействия коррупции РФ».</w:t>
      </w:r>
    </w:p>
    <w:p w:rsidR="00D44F39" w:rsidRDefault="00BA582C">
      <w:pPr>
        <w:pStyle w:val="20"/>
        <w:framePr w:w="9763" w:h="14630" w:hRule="exact" w:wrap="none" w:vAnchor="page" w:hAnchor="page" w:x="1546" w:y="1094"/>
        <w:shd w:val="clear" w:color="auto" w:fill="auto"/>
        <w:tabs>
          <w:tab w:val="left" w:pos="7114"/>
        </w:tabs>
        <w:spacing w:before="0" w:line="322" w:lineRule="exact"/>
        <w:ind w:left="380" w:firstLine="580"/>
        <w:jc w:val="both"/>
      </w:pPr>
      <w:r>
        <w:t>При получении начального общего образования понятия «коррупция» и «антикоррупция» не используются. Задачи антикоррупционного воспитания решаются в рамках следующих направлений</w:t>
      </w:r>
      <w:r>
        <w:tab/>
        <w:t>программы духовно-</w:t>
      </w:r>
    </w:p>
    <w:p w:rsidR="00D44F39" w:rsidRDefault="001D5720">
      <w:pPr>
        <w:pStyle w:val="20"/>
        <w:framePr w:w="9763" w:h="14630" w:hRule="exact" w:wrap="none" w:vAnchor="page" w:hAnchor="page" w:x="1546" w:y="1094"/>
        <w:shd w:val="clear" w:color="auto" w:fill="auto"/>
        <w:spacing w:before="0" w:line="322" w:lineRule="exact"/>
        <w:ind w:left="380" w:firstLine="0"/>
        <w:jc w:val="both"/>
      </w:pPr>
      <w:r>
        <w:t>н</w:t>
      </w:r>
      <w:r w:rsidR="00BA582C">
        <w:t>равственного</w:t>
      </w:r>
      <w:r>
        <w:t xml:space="preserve"> воспитания Школы-интерната  №13 ОАО «РЖД»</w:t>
      </w:r>
      <w:r w:rsidR="00BA582C">
        <w:t>:</w:t>
      </w:r>
    </w:p>
    <w:p w:rsidR="00D44F39" w:rsidRDefault="00BA582C">
      <w:pPr>
        <w:pStyle w:val="20"/>
        <w:framePr w:w="9763" w:h="14630" w:hRule="exact" w:wrap="none" w:vAnchor="page" w:hAnchor="page" w:x="1546" w:y="1094"/>
        <w:numPr>
          <w:ilvl w:val="0"/>
          <w:numId w:val="4"/>
        </w:numPr>
        <w:shd w:val="clear" w:color="auto" w:fill="auto"/>
        <w:tabs>
          <w:tab w:val="left" w:pos="1808"/>
        </w:tabs>
        <w:spacing w:before="0" w:line="322" w:lineRule="exact"/>
        <w:ind w:left="380" w:firstLine="580"/>
        <w:jc w:val="both"/>
      </w:pPr>
      <w:r>
        <w:t>Формирование гражданственности, патриотизма, уважения к правам, свободам и обязанностям человека.</w:t>
      </w:r>
    </w:p>
    <w:p w:rsidR="00D44F39" w:rsidRDefault="00BA582C">
      <w:pPr>
        <w:pStyle w:val="20"/>
        <w:framePr w:w="9763" w:h="14630" w:hRule="exact" w:wrap="none" w:vAnchor="page" w:hAnchor="page" w:x="1546" w:y="1094"/>
        <w:shd w:val="clear" w:color="auto" w:fill="auto"/>
        <w:spacing w:before="0" w:line="322" w:lineRule="exact"/>
        <w:ind w:left="380" w:firstLine="580"/>
        <w:jc w:val="both"/>
      </w:pPr>
      <w:r>
        <w:t xml:space="preserve">Ценности: любовь к России, к своему народу, к своей малой родине; служение Отечеству; </w:t>
      </w:r>
      <w:r>
        <w:rPr>
          <w:rStyle w:val="22"/>
        </w:rPr>
        <w:t>правовое государство; гражданское общество;</w:t>
      </w:r>
      <w:r>
        <w:t xml:space="preserve"> долг перед Отечеством, старшими поколениями, семьей; </w:t>
      </w:r>
      <w:r>
        <w:rPr>
          <w:rStyle w:val="22"/>
        </w:rPr>
        <w:t>закон и правопорядок; свобода и ответственность; неподкупность, честность, доверие к людям.</w:t>
      </w:r>
    </w:p>
    <w:p w:rsidR="00D44F39" w:rsidRDefault="00BA582C">
      <w:pPr>
        <w:pStyle w:val="20"/>
        <w:framePr w:w="9763" w:h="14630" w:hRule="exact" w:wrap="none" w:vAnchor="page" w:hAnchor="page" w:x="1546" w:y="1094"/>
        <w:numPr>
          <w:ilvl w:val="0"/>
          <w:numId w:val="4"/>
        </w:numPr>
        <w:shd w:val="clear" w:color="auto" w:fill="auto"/>
        <w:tabs>
          <w:tab w:val="left" w:pos="1808"/>
        </w:tabs>
        <w:spacing w:before="0" w:line="322" w:lineRule="exact"/>
        <w:ind w:left="380" w:firstLine="580"/>
        <w:jc w:val="both"/>
      </w:pPr>
      <w:r>
        <w:t>Воспитание нравственных чувств и этического сознания.</w:t>
      </w:r>
    </w:p>
    <w:p w:rsidR="00D44F39" w:rsidRDefault="00BA582C">
      <w:pPr>
        <w:pStyle w:val="40"/>
        <w:framePr w:w="9763" w:h="14630" w:hRule="exact" w:wrap="none" w:vAnchor="page" w:hAnchor="page" w:x="1546" w:y="1094"/>
        <w:shd w:val="clear" w:color="auto" w:fill="auto"/>
        <w:spacing w:before="0"/>
        <w:ind w:left="380" w:firstLine="580"/>
      </w:pPr>
      <w:r>
        <w:rPr>
          <w:rStyle w:val="41"/>
        </w:rPr>
        <w:t xml:space="preserve">Ценности: </w:t>
      </w:r>
      <w:r>
        <w:t>нравственный выбор; смысл жизни; справедливость;</w:t>
      </w:r>
    </w:p>
    <w:p w:rsidR="00D44F39" w:rsidRDefault="00BA582C">
      <w:pPr>
        <w:pStyle w:val="40"/>
        <w:framePr w:w="9763" w:h="14630" w:hRule="exact" w:wrap="none" w:vAnchor="page" w:hAnchor="page" w:x="1546" w:y="1094"/>
        <w:shd w:val="clear" w:color="auto" w:fill="auto"/>
        <w:spacing w:before="0"/>
        <w:ind w:left="380"/>
      </w:pPr>
      <w:r>
        <w:t>милосердие; честь; достоинство; бескорыстие; великодушие; взаимопомощь</w:t>
      </w:r>
      <w:r>
        <w:rPr>
          <w:rStyle w:val="41"/>
        </w:rPr>
        <w:t>;</w:t>
      </w:r>
      <w:r w:rsidR="001D5720">
        <w:rPr>
          <w:rStyle w:val="41"/>
        </w:rPr>
        <w:t xml:space="preserve"> </w:t>
      </w:r>
      <w:r>
        <w:rPr>
          <w:rStyle w:val="41"/>
        </w:rPr>
        <w:t>свобода совести и вероисповедания.</w:t>
      </w:r>
    </w:p>
    <w:p w:rsidR="00D44F39" w:rsidRDefault="00BA582C">
      <w:pPr>
        <w:pStyle w:val="20"/>
        <w:framePr w:w="9763" w:h="14630" w:hRule="exact" w:wrap="none" w:vAnchor="page" w:hAnchor="page" w:x="1546" w:y="1094"/>
        <w:shd w:val="clear" w:color="auto" w:fill="auto"/>
        <w:spacing w:before="0" w:line="322" w:lineRule="exact"/>
        <w:ind w:left="380" w:firstLine="580"/>
        <w:jc w:val="both"/>
      </w:pPr>
      <w:r>
        <w:t>Для решения задач антикоррупционного воспитания педагоги используют следующие виды деятельности и формы занятий:</w:t>
      </w:r>
    </w:p>
    <w:p w:rsidR="00D44F39" w:rsidRDefault="00D44F39">
      <w:pPr>
        <w:rPr>
          <w:sz w:val="2"/>
          <w:szCs w:val="2"/>
        </w:rPr>
        <w:sectPr w:rsidR="00D44F3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4790"/>
        <w:gridCol w:w="4795"/>
      </w:tblGrid>
      <w:tr w:rsidR="00D44F39">
        <w:trPr>
          <w:trHeight w:hRule="exact" w:val="336"/>
        </w:trPr>
        <w:tc>
          <w:tcPr>
            <w:tcW w:w="4790" w:type="dxa"/>
            <w:tcBorders>
              <w:top w:val="single" w:sz="4" w:space="0" w:color="auto"/>
              <w:lef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280" w:lineRule="exact"/>
              <w:ind w:firstLine="0"/>
              <w:jc w:val="both"/>
            </w:pPr>
            <w:r>
              <w:rPr>
                <w:rStyle w:val="23"/>
              </w:rPr>
              <w:lastRenderedPageBreak/>
              <w:t>Виды деятельности</w:t>
            </w:r>
          </w:p>
        </w:tc>
        <w:tc>
          <w:tcPr>
            <w:tcW w:w="479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280" w:lineRule="exact"/>
              <w:ind w:firstLine="0"/>
              <w:jc w:val="both"/>
            </w:pPr>
            <w:r>
              <w:rPr>
                <w:rStyle w:val="23"/>
              </w:rPr>
              <w:t>Формы занятий</w:t>
            </w:r>
          </w:p>
        </w:tc>
      </w:tr>
      <w:tr w:rsidR="00D44F39">
        <w:trPr>
          <w:trHeight w:hRule="exact" w:val="1622"/>
        </w:trPr>
        <w:tc>
          <w:tcPr>
            <w:tcW w:w="4790" w:type="dxa"/>
            <w:tcBorders>
              <w:top w:val="single" w:sz="4" w:space="0" w:color="auto"/>
              <w:lef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322" w:lineRule="exact"/>
              <w:ind w:firstLine="0"/>
              <w:jc w:val="both"/>
            </w:pPr>
            <w:r>
              <w:rPr>
                <w:rStyle w:val="24"/>
              </w:rPr>
              <w:t>Ознакомление с жизнью замечательных людей, явивших примеры гражданского служения, исполнения патриотического долга, обязанностей гражданина</w:t>
            </w:r>
          </w:p>
        </w:tc>
        <w:tc>
          <w:tcPr>
            <w:tcW w:w="4795" w:type="dxa"/>
            <w:tcBorders>
              <w:top w:val="single" w:sz="4" w:space="0" w:color="auto"/>
              <w:left w:val="single" w:sz="4" w:space="0" w:color="auto"/>
              <w:right w:val="single" w:sz="4" w:space="0" w:color="auto"/>
            </w:tcBorders>
            <w:shd w:val="clear" w:color="auto" w:fill="FFFFFF"/>
          </w:tcPr>
          <w:p w:rsidR="00D44F39" w:rsidRDefault="00BA582C">
            <w:pPr>
              <w:pStyle w:val="20"/>
              <w:framePr w:w="9586" w:h="7565" w:wrap="none" w:vAnchor="page" w:hAnchor="page" w:x="1635" w:y="1476"/>
              <w:shd w:val="clear" w:color="auto" w:fill="auto"/>
              <w:spacing w:before="0" w:line="322" w:lineRule="exact"/>
              <w:ind w:firstLine="0"/>
              <w:jc w:val="both"/>
            </w:pPr>
            <w:r>
              <w:rPr>
                <w:rStyle w:val="24"/>
              </w:rPr>
              <w:t>Беседы, просмотр кинофильмов, в процессе изучения учебных инвариантных и вариативных предметов</w:t>
            </w:r>
          </w:p>
        </w:tc>
      </w:tr>
      <w:tr w:rsidR="00D44F39">
        <w:trPr>
          <w:trHeight w:hRule="exact" w:val="2261"/>
        </w:trPr>
        <w:tc>
          <w:tcPr>
            <w:tcW w:w="4790" w:type="dxa"/>
            <w:tcBorders>
              <w:top w:val="single" w:sz="4" w:space="0" w:color="auto"/>
              <w:left w:val="single" w:sz="4" w:space="0" w:color="auto"/>
            </w:tcBorders>
            <w:shd w:val="clear" w:color="auto" w:fill="FFFFFF"/>
          </w:tcPr>
          <w:p w:rsidR="00D44F39" w:rsidRDefault="00BA582C">
            <w:pPr>
              <w:pStyle w:val="20"/>
              <w:framePr w:w="9586" w:h="7565" w:wrap="none" w:vAnchor="page" w:hAnchor="page" w:x="1635" w:y="1476"/>
              <w:shd w:val="clear" w:color="auto" w:fill="auto"/>
              <w:spacing w:before="0" w:line="317" w:lineRule="exact"/>
              <w:ind w:firstLine="0"/>
              <w:jc w:val="both"/>
            </w:pPr>
            <w:r>
              <w:rPr>
                <w:rStyle w:val="24"/>
              </w:rPr>
              <w:t>Получение первоначального представления о традиционных моральных нормах</w:t>
            </w:r>
          </w:p>
        </w:tc>
        <w:tc>
          <w:tcPr>
            <w:tcW w:w="479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322" w:lineRule="exact"/>
              <w:ind w:firstLine="0"/>
              <w:jc w:val="both"/>
            </w:pPr>
            <w:r>
              <w:rPr>
                <w:rStyle w:val="24"/>
              </w:rPr>
              <w:t>В процессе изучения учебных инвариантных и вариативных предметов, этические беседы, участие в творческой деятельности (театрализованные постановки, литературно-музыкальные композиции)</w:t>
            </w:r>
          </w:p>
        </w:tc>
      </w:tr>
      <w:tr w:rsidR="00D44F39">
        <w:trPr>
          <w:trHeight w:hRule="exact" w:val="1622"/>
        </w:trPr>
        <w:tc>
          <w:tcPr>
            <w:tcW w:w="4790" w:type="dxa"/>
            <w:tcBorders>
              <w:top w:val="single" w:sz="4" w:space="0" w:color="auto"/>
              <w:lef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317" w:lineRule="exact"/>
              <w:ind w:firstLine="0"/>
              <w:jc w:val="both"/>
            </w:pPr>
            <w:r>
              <w:rPr>
                <w:rStyle w:val="24"/>
              </w:rPr>
              <w:t>Ознакомление с основными правилами поведения в школе, общественных местах, обучение распознаванию хороших и плохих поступков</w:t>
            </w:r>
          </w:p>
        </w:tc>
        <w:tc>
          <w:tcPr>
            <w:tcW w:w="479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317" w:lineRule="exact"/>
              <w:ind w:firstLine="0"/>
              <w:jc w:val="both"/>
            </w:pPr>
            <w:r>
              <w:rPr>
                <w:rStyle w:val="24"/>
              </w:rPr>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tc>
      </w:tr>
      <w:tr w:rsidR="00D44F39">
        <w:trPr>
          <w:trHeight w:hRule="exact" w:val="974"/>
        </w:trPr>
        <w:tc>
          <w:tcPr>
            <w:tcW w:w="4790" w:type="dxa"/>
            <w:tcBorders>
              <w:top w:val="single" w:sz="4" w:space="0" w:color="auto"/>
              <w:left w:val="single" w:sz="4" w:space="0" w:color="auto"/>
            </w:tcBorders>
            <w:shd w:val="clear" w:color="auto" w:fill="FFFFFF"/>
            <w:vAlign w:val="bottom"/>
          </w:tcPr>
          <w:p w:rsidR="00D44F39" w:rsidRDefault="00BA582C">
            <w:pPr>
              <w:pStyle w:val="20"/>
              <w:framePr w:w="9586" w:h="7565" w:wrap="none" w:vAnchor="page" w:hAnchor="page" w:x="1635" w:y="1476"/>
              <w:shd w:val="clear" w:color="auto" w:fill="auto"/>
              <w:spacing w:before="0" w:line="322" w:lineRule="exact"/>
              <w:ind w:firstLine="0"/>
              <w:jc w:val="both"/>
            </w:pPr>
            <w:r>
              <w:rPr>
                <w:rStyle w:val="24"/>
              </w:rPr>
              <w:t>Усвоение первоначального опыта нравственных взаимоотношений в коллективе класса и школы</w:t>
            </w:r>
          </w:p>
        </w:tc>
        <w:tc>
          <w:tcPr>
            <w:tcW w:w="4795" w:type="dxa"/>
            <w:tcBorders>
              <w:top w:val="single" w:sz="4" w:space="0" w:color="auto"/>
              <w:left w:val="single" w:sz="4" w:space="0" w:color="auto"/>
              <w:right w:val="single" w:sz="4" w:space="0" w:color="auto"/>
            </w:tcBorders>
            <w:shd w:val="clear" w:color="auto" w:fill="FFFFFF"/>
          </w:tcPr>
          <w:p w:rsidR="00D44F39" w:rsidRDefault="00BA582C">
            <w:pPr>
              <w:pStyle w:val="20"/>
              <w:framePr w:w="9586" w:h="7565" w:wrap="none" w:vAnchor="page" w:hAnchor="page" w:x="1635" w:y="1476"/>
              <w:shd w:val="clear" w:color="auto" w:fill="auto"/>
              <w:spacing w:before="0" w:line="322" w:lineRule="exact"/>
              <w:ind w:firstLine="0"/>
              <w:jc w:val="both"/>
            </w:pPr>
            <w:r>
              <w:rPr>
                <w:rStyle w:val="24"/>
              </w:rPr>
              <w:t>Участие в коллективных играх, опыт совместной деятельности</w:t>
            </w:r>
          </w:p>
        </w:tc>
      </w:tr>
      <w:tr w:rsidR="00D44F39">
        <w:trPr>
          <w:trHeight w:hRule="exact" w:val="749"/>
        </w:trPr>
        <w:tc>
          <w:tcPr>
            <w:tcW w:w="4790" w:type="dxa"/>
            <w:tcBorders>
              <w:top w:val="single" w:sz="4" w:space="0" w:color="auto"/>
              <w:left w:val="single" w:sz="4" w:space="0" w:color="auto"/>
              <w:bottom w:val="single" w:sz="4" w:space="0" w:color="auto"/>
            </w:tcBorders>
            <w:shd w:val="clear" w:color="auto" w:fill="FFFFFF"/>
          </w:tcPr>
          <w:p w:rsidR="00D44F39" w:rsidRDefault="00BA582C">
            <w:pPr>
              <w:pStyle w:val="20"/>
              <w:framePr w:w="9586" w:h="7565" w:wrap="none" w:vAnchor="page" w:hAnchor="page" w:x="1635" w:y="1476"/>
              <w:shd w:val="clear" w:color="auto" w:fill="auto"/>
              <w:spacing w:before="0" w:line="322" w:lineRule="exact"/>
              <w:ind w:firstLine="0"/>
              <w:jc w:val="both"/>
            </w:pPr>
            <w:r>
              <w:rPr>
                <w:rStyle w:val="24"/>
              </w:rPr>
              <w:t>Посильное участие в делах благотворительности, милосердия</w:t>
            </w:r>
          </w:p>
        </w:tc>
        <w:tc>
          <w:tcPr>
            <w:tcW w:w="4795" w:type="dxa"/>
            <w:tcBorders>
              <w:top w:val="single" w:sz="4" w:space="0" w:color="auto"/>
              <w:left w:val="single" w:sz="4" w:space="0" w:color="auto"/>
              <w:bottom w:val="single" w:sz="4" w:space="0" w:color="auto"/>
              <w:right w:val="single" w:sz="4" w:space="0" w:color="auto"/>
            </w:tcBorders>
            <w:shd w:val="clear" w:color="auto" w:fill="FFFFFF"/>
          </w:tcPr>
          <w:p w:rsidR="00D44F39" w:rsidRDefault="00BA582C">
            <w:pPr>
              <w:pStyle w:val="20"/>
              <w:framePr w:w="9586" w:h="7565" w:wrap="none" w:vAnchor="page" w:hAnchor="page" w:x="1635" w:y="1476"/>
              <w:shd w:val="clear" w:color="auto" w:fill="auto"/>
              <w:spacing w:before="0" w:line="326" w:lineRule="exact"/>
              <w:ind w:firstLine="0"/>
              <w:jc w:val="both"/>
            </w:pPr>
            <w:r>
              <w:rPr>
                <w:rStyle w:val="24"/>
              </w:rPr>
              <w:t>Социальные проекты (на уровне класса, школы)</w:t>
            </w:r>
          </w:p>
        </w:tc>
      </w:tr>
    </w:tbl>
    <w:p w:rsidR="00D44F39" w:rsidRDefault="00BA582C">
      <w:pPr>
        <w:pStyle w:val="40"/>
        <w:framePr w:w="9586" w:h="6177" w:hRule="exact" w:wrap="none" w:vAnchor="page" w:hAnchor="page" w:x="1635" w:y="9327"/>
        <w:shd w:val="clear" w:color="auto" w:fill="auto"/>
        <w:spacing w:before="0"/>
        <w:ind w:firstLine="700"/>
      </w:pPr>
      <w:r>
        <w:t>Использование воспитательного потенциала учебных предметов</w:t>
      </w:r>
    </w:p>
    <w:p w:rsidR="00D44F39" w:rsidRDefault="00BA582C">
      <w:pPr>
        <w:pStyle w:val="20"/>
        <w:framePr w:w="9586" w:h="6177" w:hRule="exact" w:wrap="none" w:vAnchor="page" w:hAnchor="page" w:x="1635" w:y="9327"/>
        <w:shd w:val="clear" w:color="auto" w:fill="auto"/>
        <w:spacing w:before="0" w:line="322" w:lineRule="exact"/>
        <w:ind w:firstLine="700"/>
        <w:jc w:val="both"/>
      </w:pPr>
      <w:r>
        <w:t>Для решения задач антикоррупционного воспитания в начальной школе приоритетное значение имеет такой учебный предмет, как «Литературное чтение». Он располагает совокупностью средств, направленных на формирование нравственных убеждений, к которым относятся рассказы на этическую тему, этические беседы.</w:t>
      </w:r>
    </w:p>
    <w:p w:rsidR="00D44F39" w:rsidRDefault="00BA582C">
      <w:pPr>
        <w:pStyle w:val="20"/>
        <w:framePr w:w="9586" w:h="6177" w:hRule="exact" w:wrap="none" w:vAnchor="page" w:hAnchor="page" w:x="1635" w:y="9327"/>
        <w:shd w:val="clear" w:color="auto" w:fill="auto"/>
        <w:spacing w:before="0" w:line="322" w:lineRule="exact"/>
        <w:ind w:firstLine="700"/>
        <w:jc w:val="both"/>
      </w:pPr>
      <w:r>
        <w:t>Рассказы на этическую тему помогают воспитанникам понять и усвоить смысл моральных оценок и норм поведения. Они служат источником знаний, способом использования положительного примера в воспитании, обогащают нравственный опыт личности опытом других людей. Цель этической беседы - углубление, упрочение нравственных понятий, обобщение и закрепление знаний, формирование системы нравственных взглядов и убеждений. Особенность проведения этических бесед в начальных классах состоит в том, что в них можно включать инсценировки, декламацию. Но при этом не следует забывать, что в этической беседе должен преобладать живой обмен мнениями, диалог.</w:t>
      </w:r>
    </w:p>
    <w:p w:rsidR="00D44F39" w:rsidRDefault="00BA582C">
      <w:pPr>
        <w:pStyle w:val="20"/>
        <w:framePr w:w="9586" w:h="6177" w:hRule="exact" w:wrap="none" w:vAnchor="page" w:hAnchor="page" w:x="1635" w:y="9327"/>
        <w:shd w:val="clear" w:color="auto" w:fill="auto"/>
        <w:spacing w:before="0" w:line="322" w:lineRule="exact"/>
        <w:ind w:firstLine="700"/>
        <w:jc w:val="both"/>
      </w:pPr>
      <w:r>
        <w:t>Неотъемлемой частью учебной деятельности в начальных классах является чтение и разбор статей, рассказов, стихотворений, сказок из учебных книг, которые помогают детям понять и оценить нравственные</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9946" w:h="1036" w:hRule="exact" w:wrap="none" w:vAnchor="page" w:hAnchor="page" w:x="1455" w:y="1091"/>
        <w:shd w:val="clear" w:color="auto" w:fill="auto"/>
        <w:spacing w:before="0" w:line="326" w:lineRule="exact"/>
        <w:ind w:right="480" w:firstLine="0"/>
        <w:jc w:val="both"/>
      </w:pPr>
      <w:r>
        <w:lastRenderedPageBreak/>
        <w:t>поступки людей. Дети читают и обсуждают тексты, в которых ставятся в доступной для них форме вопросы о справедливости, честности, товариществе, дружбе, порядочности, бескорыстии.</w:t>
      </w:r>
    </w:p>
    <w:p w:rsidR="00D44F39" w:rsidRDefault="00BA582C">
      <w:pPr>
        <w:pStyle w:val="26"/>
        <w:framePr w:w="9149" w:h="1039" w:hRule="exact" w:wrap="none" w:vAnchor="page" w:hAnchor="page" w:x="1796" w:y="2386"/>
        <w:shd w:val="clear" w:color="auto" w:fill="auto"/>
      </w:pPr>
      <w:r>
        <w:t>Таблица 1</w:t>
      </w:r>
    </w:p>
    <w:p w:rsidR="00D44F39" w:rsidRDefault="00BA582C">
      <w:pPr>
        <w:pStyle w:val="a7"/>
        <w:framePr w:w="9149" w:h="1039" w:hRule="exact" w:wrap="none" w:vAnchor="page" w:hAnchor="page" w:x="1796" w:y="2386"/>
        <w:shd w:val="clear" w:color="auto" w:fill="auto"/>
        <w:tabs>
          <w:tab w:val="left" w:leader="underscore" w:pos="1320"/>
          <w:tab w:val="left" w:leader="underscore" w:pos="9149"/>
        </w:tabs>
      </w:pPr>
      <w:r>
        <w:t xml:space="preserve">Система формирования нравственных представлений, нравственных </w:t>
      </w:r>
      <w:r>
        <w:tab/>
      </w:r>
      <w:r>
        <w:rPr>
          <w:rStyle w:val="a8"/>
          <w:b/>
          <w:bCs/>
        </w:rPr>
        <w:t>качеств ребенка на уроках литературного чтения</w:t>
      </w:r>
      <w:r>
        <w:tab/>
      </w:r>
    </w:p>
    <w:tbl>
      <w:tblPr>
        <w:tblOverlap w:val="never"/>
        <w:tblW w:w="0" w:type="auto"/>
        <w:tblInd w:w="10" w:type="dxa"/>
        <w:tblLayout w:type="fixed"/>
        <w:tblCellMar>
          <w:left w:w="10" w:type="dxa"/>
          <w:right w:w="10" w:type="dxa"/>
        </w:tblCellMar>
        <w:tblLook w:val="04A0"/>
      </w:tblPr>
      <w:tblGrid>
        <w:gridCol w:w="2112"/>
        <w:gridCol w:w="1699"/>
        <w:gridCol w:w="1858"/>
        <w:gridCol w:w="2112"/>
        <w:gridCol w:w="2165"/>
      </w:tblGrid>
      <w:tr w:rsidR="00D44F39">
        <w:trPr>
          <w:trHeight w:hRule="exact" w:val="1061"/>
        </w:trPr>
        <w:tc>
          <w:tcPr>
            <w:tcW w:w="2112"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after="120" w:line="280" w:lineRule="exact"/>
              <w:ind w:firstLine="0"/>
              <w:jc w:val="left"/>
            </w:pPr>
            <w:r>
              <w:rPr>
                <w:rStyle w:val="23"/>
              </w:rPr>
              <w:t>Нравственные</w:t>
            </w:r>
          </w:p>
          <w:p w:rsidR="00D44F39" w:rsidRDefault="00BA582C">
            <w:pPr>
              <w:pStyle w:val="20"/>
              <w:framePr w:w="9946" w:h="11035" w:wrap="none" w:vAnchor="page" w:hAnchor="page" w:x="1455" w:y="3377"/>
              <w:shd w:val="clear" w:color="auto" w:fill="auto"/>
              <w:spacing w:before="120" w:line="280" w:lineRule="exact"/>
              <w:ind w:firstLine="0"/>
            </w:pPr>
            <w:r>
              <w:rPr>
                <w:rStyle w:val="23"/>
              </w:rPr>
              <w:t>качества</w:t>
            </w:r>
          </w:p>
        </w:tc>
        <w:tc>
          <w:tcPr>
            <w:tcW w:w="1699"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80" w:lineRule="exact"/>
              <w:ind w:left="280" w:firstLine="0"/>
              <w:jc w:val="left"/>
            </w:pPr>
            <w:r>
              <w:rPr>
                <w:rStyle w:val="23"/>
              </w:rPr>
              <w:t>1-й класс</w:t>
            </w:r>
          </w:p>
        </w:tc>
        <w:tc>
          <w:tcPr>
            <w:tcW w:w="1858"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80" w:lineRule="exact"/>
              <w:ind w:left="360" w:firstLine="0"/>
              <w:jc w:val="left"/>
            </w:pPr>
            <w:r>
              <w:rPr>
                <w:rStyle w:val="23"/>
              </w:rPr>
              <w:t>2-й класс</w:t>
            </w:r>
          </w:p>
        </w:tc>
        <w:tc>
          <w:tcPr>
            <w:tcW w:w="2112"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80" w:lineRule="exact"/>
              <w:ind w:firstLine="0"/>
            </w:pPr>
            <w:r>
              <w:rPr>
                <w:rStyle w:val="23"/>
              </w:rPr>
              <w:t>3-й класс</w:t>
            </w:r>
          </w:p>
        </w:tc>
        <w:tc>
          <w:tcPr>
            <w:tcW w:w="2165" w:type="dxa"/>
            <w:tcBorders>
              <w:top w:val="single" w:sz="4" w:space="0" w:color="auto"/>
              <w:left w:val="single" w:sz="4" w:space="0" w:color="auto"/>
              <w:righ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80" w:lineRule="exact"/>
              <w:ind w:firstLine="0"/>
            </w:pPr>
            <w:r>
              <w:rPr>
                <w:rStyle w:val="23"/>
              </w:rPr>
              <w:t>4-й класс</w:t>
            </w:r>
          </w:p>
        </w:tc>
      </w:tr>
      <w:tr w:rsidR="00D44F39">
        <w:trPr>
          <w:trHeight w:hRule="exact" w:val="3595"/>
        </w:trPr>
        <w:tc>
          <w:tcPr>
            <w:tcW w:w="2112"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Великодушие,</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сердечность,</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добродушие</w:t>
            </w:r>
          </w:p>
        </w:tc>
        <w:tc>
          <w:tcPr>
            <w:tcW w:w="1699"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both"/>
            </w:pPr>
            <w:r>
              <w:rPr>
                <w:rStyle w:val="212pt"/>
              </w:rPr>
              <w:t>И. А. Крылов. «Чиж и голубь»; Л. Н. Толстой. «Лев и мышь» и др.</w:t>
            </w:r>
          </w:p>
        </w:tc>
        <w:tc>
          <w:tcPr>
            <w:tcW w:w="1858"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Н. Артюхова.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«Большая</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береза»;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В. Драгунский. «Надо иметь чувство юмора»;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В. Берестов. «Бабушка Катя» и др.</w:t>
            </w:r>
          </w:p>
        </w:tc>
        <w:tc>
          <w:tcPr>
            <w:tcW w:w="2112"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Русские народные сказка «Сивка- бурка»,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«Хаврошечка»,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«Царевна-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лягушка»;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К. Паустовский. «Заячьи лапы» и др.</w:t>
            </w:r>
          </w:p>
        </w:tc>
        <w:tc>
          <w:tcPr>
            <w:tcW w:w="216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Д. Мамин-</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Сибиряк.</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«Приемыш»,</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«Серая шейка»;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 Аксаков.</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«Аленький</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цветочек»;</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А.С. Пушкин. «Сказка о царе Салтане...»;</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К. Паустовский.</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«Растрепанный</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воробей»</w:t>
            </w:r>
          </w:p>
        </w:tc>
      </w:tr>
      <w:tr w:rsidR="00D44F39">
        <w:trPr>
          <w:trHeight w:hRule="exact" w:val="3874"/>
        </w:trPr>
        <w:tc>
          <w:tcPr>
            <w:tcW w:w="2112"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Долг, честность, ответствен</w:t>
            </w:r>
            <w:r>
              <w:rPr>
                <w:rStyle w:val="212pt"/>
              </w:rPr>
              <w:softHyphen/>
              <w:t>ность</w:t>
            </w:r>
          </w:p>
        </w:tc>
        <w:tc>
          <w:tcPr>
            <w:tcW w:w="1699"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И. Токмакова. «Это ничья кошка»;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В. Осеева. «Синие листья», «Печенье»;</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Л. Н. Толстой. «Старый дед и внучек» и др.</w:t>
            </w:r>
          </w:p>
        </w:tc>
        <w:tc>
          <w:tcPr>
            <w:tcW w:w="1858" w:type="dxa"/>
            <w:tcBorders>
              <w:top w:val="single" w:sz="4" w:space="0" w:color="auto"/>
              <w:left w:val="single" w:sz="4" w:space="0" w:color="auto"/>
            </w:tcBorders>
            <w:shd w:val="clear" w:color="auto" w:fill="FFFFFF"/>
            <w:vAlign w:val="bottom"/>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М. Зощенко.</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«Не надо</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врать»;</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русские</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народные</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сказки «Г уси-</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лебеди»,</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«Сестрица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Аленушка и</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братец</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Иванушка»;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Л. Толстой. «Прыжок», «Акула» и др.</w:t>
            </w:r>
          </w:p>
        </w:tc>
        <w:tc>
          <w:tcPr>
            <w:tcW w:w="2112" w:type="dxa"/>
            <w:tcBorders>
              <w:top w:val="single" w:sz="4" w:space="0" w:color="auto"/>
              <w:lef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Е. Шварц. «Сказка о потерянном времени»;</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 Платонов.</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«Неизвестный</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цветок»:</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П. Ершов. «Конек- горбунок» и др.</w:t>
            </w:r>
          </w:p>
        </w:tc>
        <w:tc>
          <w:tcPr>
            <w:tcW w:w="2165" w:type="dxa"/>
            <w:tcBorders>
              <w:top w:val="single" w:sz="4" w:space="0" w:color="auto"/>
              <w:left w:val="single" w:sz="4" w:space="0" w:color="auto"/>
              <w:righ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 Сент- Экзюпери. «Маленький принц»;</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О. Генри. «Дары волхвов»;</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 С. Пушкин. «Сказка о золотом петушке» и др.</w:t>
            </w:r>
          </w:p>
        </w:tc>
      </w:tr>
      <w:tr w:rsidR="00D44F39">
        <w:trPr>
          <w:trHeight w:hRule="exact" w:val="2506"/>
        </w:trPr>
        <w:tc>
          <w:tcPr>
            <w:tcW w:w="2112" w:type="dxa"/>
            <w:tcBorders>
              <w:top w:val="single" w:sz="4" w:space="0" w:color="auto"/>
              <w:left w:val="single" w:sz="4" w:space="0" w:color="auto"/>
              <w:bottom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Совесть, честь, достоинство, милосердие, бескорыстие</w:t>
            </w:r>
          </w:p>
        </w:tc>
        <w:tc>
          <w:tcPr>
            <w:tcW w:w="1699" w:type="dxa"/>
            <w:tcBorders>
              <w:top w:val="single" w:sz="4" w:space="0" w:color="auto"/>
              <w:left w:val="single" w:sz="4" w:space="0" w:color="auto"/>
              <w:bottom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Л. Н. Толстой. «Косточка», «Старый дед и внучек»; русская народная сказка «Лиса и козел» и др.</w:t>
            </w:r>
          </w:p>
        </w:tc>
        <w:tc>
          <w:tcPr>
            <w:tcW w:w="1858"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 Заходер.</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«Серая</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Звездочка»;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Н. Артюхова.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«Большая</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береза»;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 Чехов. «Мальчики» и</w:t>
            </w:r>
          </w:p>
          <w:p w:rsidR="00D44F39" w:rsidRDefault="00BA582C">
            <w:pPr>
              <w:pStyle w:val="20"/>
              <w:framePr w:w="9946" w:h="11035" w:wrap="none" w:vAnchor="page" w:hAnchor="page" w:x="1455" w:y="3377"/>
              <w:shd w:val="clear" w:color="auto" w:fill="auto"/>
              <w:spacing w:before="0" w:line="240" w:lineRule="exact"/>
              <w:ind w:firstLine="0"/>
              <w:jc w:val="left"/>
            </w:pPr>
            <w:r>
              <w:rPr>
                <w:rStyle w:val="212pt"/>
              </w:rPr>
              <w:t>др.</w:t>
            </w:r>
          </w:p>
        </w:tc>
        <w:tc>
          <w:tcPr>
            <w:tcW w:w="2112" w:type="dxa"/>
            <w:tcBorders>
              <w:top w:val="single" w:sz="4" w:space="0" w:color="auto"/>
              <w:left w:val="single" w:sz="4" w:space="0" w:color="auto"/>
              <w:bottom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Б. Житков.</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«Как я ловил человечков»;</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К. Паустовский. «Теплый хлеб»; Р. Киплинг. «Маугли» и др.</w:t>
            </w:r>
          </w:p>
        </w:tc>
        <w:tc>
          <w:tcPr>
            <w:tcW w:w="2165" w:type="dxa"/>
            <w:tcBorders>
              <w:top w:val="single" w:sz="4" w:space="0" w:color="auto"/>
              <w:left w:val="single" w:sz="4" w:space="0" w:color="auto"/>
              <w:bottom w:val="single" w:sz="4" w:space="0" w:color="auto"/>
              <w:right w:val="single" w:sz="4" w:space="0" w:color="auto"/>
            </w:tcBorders>
            <w:shd w:val="clear" w:color="auto" w:fill="FFFFFF"/>
          </w:tcPr>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Ю. Нагибин.</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«Заброшенная</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дорога»;</w:t>
            </w:r>
          </w:p>
          <w:p w:rsidR="00D44F39" w:rsidRDefault="00BA582C">
            <w:pPr>
              <w:pStyle w:val="20"/>
              <w:framePr w:w="9946" w:h="11035" w:wrap="none" w:vAnchor="page" w:hAnchor="page" w:x="1455" w:y="3377"/>
              <w:shd w:val="clear" w:color="auto" w:fill="auto"/>
              <w:spacing w:before="0" w:line="274" w:lineRule="exact"/>
              <w:ind w:firstLine="0"/>
              <w:jc w:val="left"/>
            </w:pPr>
            <w:r>
              <w:rPr>
                <w:rStyle w:val="212pt"/>
              </w:rPr>
              <w:t>А.С. Пушкин. «Сказка о царе Салтане...» и др.</w:t>
            </w:r>
          </w:p>
        </w:tc>
      </w:tr>
    </w:tbl>
    <w:p w:rsidR="00D44F39" w:rsidRDefault="00BA582C">
      <w:pPr>
        <w:pStyle w:val="20"/>
        <w:framePr w:w="9946" w:h="1022" w:hRule="exact" w:wrap="none" w:vAnchor="page" w:hAnchor="page" w:x="1455" w:y="14702"/>
        <w:shd w:val="clear" w:color="auto" w:fill="auto"/>
        <w:spacing w:before="0" w:line="322" w:lineRule="exact"/>
        <w:ind w:right="480" w:firstLine="700"/>
        <w:jc w:val="both"/>
      </w:pPr>
      <w:r>
        <w:t>Благоприятный контекст для антикоррупционного воспитания создает и учебный предмет «Окружающий мир». В результате изучения материалов блока «Человек и общество» у обучающихся формируются представления о</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10046" w:h="1348" w:hRule="exact" w:wrap="none" w:vAnchor="page" w:hAnchor="page" w:x="1404" w:y="1095"/>
        <w:shd w:val="clear" w:color="auto" w:fill="auto"/>
        <w:spacing w:before="0" w:line="322" w:lineRule="exact"/>
        <w:ind w:right="580" w:firstLine="0"/>
        <w:jc w:val="both"/>
      </w:pPr>
      <w:r>
        <w:lastRenderedPageBreak/>
        <w:t>добре и зле, чести и бесчестии, справедливости и несправедливости, о ценности дружбы, согласия, взаимной помощи, бескорыстия. В содержании некоторых разделов программы предусмотрено изучение ряда тем, способствующих формированию элементов антикоррупционного сознания.</w:t>
      </w:r>
    </w:p>
    <w:p w:rsidR="00D44F39" w:rsidRDefault="00BA582C">
      <w:pPr>
        <w:pStyle w:val="26"/>
        <w:framePr w:wrap="none" w:vAnchor="page" w:hAnchor="page" w:x="9689" w:y="2419"/>
        <w:shd w:val="clear" w:color="auto" w:fill="auto"/>
        <w:spacing w:line="280" w:lineRule="exact"/>
        <w:jc w:val="left"/>
      </w:pPr>
      <w:r>
        <w:rPr>
          <w:rStyle w:val="27"/>
          <w:i/>
          <w:iCs/>
        </w:rPr>
        <w:t>Таблица 2</w:t>
      </w:r>
    </w:p>
    <w:tbl>
      <w:tblPr>
        <w:tblOverlap w:val="never"/>
        <w:tblW w:w="0" w:type="auto"/>
        <w:tblInd w:w="10" w:type="dxa"/>
        <w:tblLayout w:type="fixed"/>
        <w:tblCellMar>
          <w:left w:w="10" w:type="dxa"/>
          <w:right w:w="10" w:type="dxa"/>
        </w:tblCellMar>
        <w:tblLook w:val="04A0"/>
      </w:tblPr>
      <w:tblGrid>
        <w:gridCol w:w="2947"/>
        <w:gridCol w:w="6950"/>
      </w:tblGrid>
      <w:tr w:rsidR="00D44F39">
        <w:trPr>
          <w:trHeight w:hRule="exact" w:val="341"/>
        </w:trPr>
        <w:tc>
          <w:tcPr>
            <w:tcW w:w="2947" w:type="dxa"/>
            <w:tcBorders>
              <w:top w:val="single" w:sz="4" w:space="0" w:color="auto"/>
              <w:left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280" w:lineRule="exact"/>
              <w:ind w:firstLine="0"/>
              <w:jc w:val="both"/>
            </w:pPr>
            <w:r>
              <w:rPr>
                <w:rStyle w:val="23"/>
              </w:rPr>
              <w:t>Разделы программы</w:t>
            </w:r>
          </w:p>
        </w:tc>
        <w:tc>
          <w:tcPr>
            <w:tcW w:w="6950"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280" w:lineRule="exact"/>
              <w:ind w:firstLine="0"/>
            </w:pPr>
            <w:r>
              <w:rPr>
                <w:rStyle w:val="23"/>
              </w:rPr>
              <w:t>Изучаемые темы</w:t>
            </w:r>
          </w:p>
        </w:tc>
      </w:tr>
      <w:tr w:rsidR="00D44F39">
        <w:trPr>
          <w:trHeight w:hRule="exact" w:val="1618"/>
        </w:trPr>
        <w:tc>
          <w:tcPr>
            <w:tcW w:w="2947" w:type="dxa"/>
            <w:tcBorders>
              <w:top w:val="single" w:sz="4" w:space="0" w:color="auto"/>
              <w:left w:val="single" w:sz="4" w:space="0" w:color="auto"/>
            </w:tcBorders>
            <w:shd w:val="clear" w:color="auto" w:fill="FFFFFF"/>
          </w:tcPr>
          <w:p w:rsidR="00D44F39" w:rsidRDefault="00BA582C">
            <w:pPr>
              <w:pStyle w:val="20"/>
              <w:framePr w:w="9898" w:h="5218" w:wrap="none" w:vAnchor="page" w:hAnchor="page" w:x="1419" w:y="2734"/>
              <w:shd w:val="clear" w:color="auto" w:fill="auto"/>
              <w:spacing w:before="0" w:line="280" w:lineRule="exact"/>
              <w:ind w:firstLine="0"/>
              <w:jc w:val="both"/>
            </w:pPr>
            <w:r>
              <w:rPr>
                <w:rStyle w:val="24"/>
              </w:rPr>
              <w:t>Я - школьник</w:t>
            </w:r>
          </w:p>
        </w:tc>
        <w:tc>
          <w:tcPr>
            <w:tcW w:w="6950"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322" w:lineRule="exact"/>
              <w:ind w:firstLine="0"/>
              <w:jc w:val="both"/>
            </w:pPr>
            <w:r>
              <w:rPr>
                <w:rStyle w:val="24"/>
              </w:rPr>
              <w:t>Друг, друзья, взаимоотношения между ними.</w:t>
            </w:r>
          </w:p>
          <w:p w:rsidR="00D44F39" w:rsidRDefault="00BA582C">
            <w:pPr>
              <w:pStyle w:val="20"/>
              <w:framePr w:w="9898" w:h="5218" w:wrap="none" w:vAnchor="page" w:hAnchor="page" w:x="1419" w:y="2734"/>
              <w:shd w:val="clear" w:color="auto" w:fill="auto"/>
              <w:spacing w:before="0" w:line="322" w:lineRule="exact"/>
              <w:ind w:firstLine="0"/>
              <w:jc w:val="both"/>
            </w:pPr>
            <w:r>
              <w:rPr>
                <w:rStyle w:val="24"/>
              </w:rPr>
              <w:t>Правила взаимоотношений со взрослыми, сверстниками, культура поведения в школе и других общественных местах. Ценность дружбы, согласия, взаимной помощи</w:t>
            </w:r>
          </w:p>
        </w:tc>
      </w:tr>
      <w:tr w:rsidR="00D44F39">
        <w:trPr>
          <w:trHeight w:hRule="exact" w:val="1618"/>
        </w:trPr>
        <w:tc>
          <w:tcPr>
            <w:tcW w:w="2947" w:type="dxa"/>
            <w:tcBorders>
              <w:top w:val="single" w:sz="4" w:space="0" w:color="auto"/>
              <w:left w:val="single" w:sz="4" w:space="0" w:color="auto"/>
            </w:tcBorders>
            <w:shd w:val="clear" w:color="auto" w:fill="FFFFFF"/>
          </w:tcPr>
          <w:p w:rsidR="00D44F39" w:rsidRDefault="00BA582C">
            <w:pPr>
              <w:pStyle w:val="20"/>
              <w:framePr w:w="9898" w:h="5218" w:wrap="none" w:vAnchor="page" w:hAnchor="page" w:x="1419" w:y="2734"/>
              <w:shd w:val="clear" w:color="auto" w:fill="auto"/>
              <w:spacing w:before="0" w:line="322" w:lineRule="exact"/>
              <w:ind w:firstLine="0"/>
              <w:jc w:val="both"/>
            </w:pPr>
            <w:r>
              <w:rPr>
                <w:rStyle w:val="24"/>
              </w:rPr>
              <w:t>Человек - член общества</w:t>
            </w:r>
          </w:p>
        </w:tc>
        <w:tc>
          <w:tcPr>
            <w:tcW w:w="6950"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317" w:lineRule="exact"/>
              <w:ind w:firstLine="0"/>
              <w:jc w:val="both"/>
            </w:pPr>
            <w:r>
              <w:rPr>
                <w:rStyle w:val="24"/>
              </w:rPr>
              <w:t>Взаимоотношение человека с другими людьми. Культура общения. Уважение к чужому мнению. Первые коллективы людей. Многообразие видов деятельности людей. Человек - создатель и носитель культуры</w:t>
            </w:r>
          </w:p>
        </w:tc>
      </w:tr>
      <w:tr w:rsidR="00D44F39">
        <w:trPr>
          <w:trHeight w:hRule="exact" w:val="979"/>
        </w:trPr>
        <w:tc>
          <w:tcPr>
            <w:tcW w:w="2947" w:type="dxa"/>
            <w:tcBorders>
              <w:top w:val="single" w:sz="4" w:space="0" w:color="auto"/>
              <w:left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322" w:lineRule="exact"/>
              <w:ind w:firstLine="0"/>
              <w:jc w:val="both"/>
            </w:pPr>
            <w:r>
              <w:rPr>
                <w:rStyle w:val="24"/>
              </w:rPr>
              <w:t>Наша родина - Россия, Российская Федерация</w:t>
            </w:r>
          </w:p>
        </w:tc>
        <w:tc>
          <w:tcPr>
            <w:tcW w:w="6950" w:type="dxa"/>
            <w:tcBorders>
              <w:top w:val="single" w:sz="4" w:space="0" w:color="auto"/>
              <w:left w:val="single" w:sz="4" w:space="0" w:color="auto"/>
              <w:right w:val="single" w:sz="4" w:space="0" w:color="auto"/>
            </w:tcBorders>
            <w:shd w:val="clear" w:color="auto" w:fill="FFFFFF"/>
          </w:tcPr>
          <w:p w:rsidR="00D44F39" w:rsidRDefault="00BA582C">
            <w:pPr>
              <w:pStyle w:val="20"/>
              <w:framePr w:w="9898" w:h="5218" w:wrap="none" w:vAnchor="page" w:hAnchor="page" w:x="1419" w:y="2734"/>
              <w:shd w:val="clear" w:color="auto" w:fill="auto"/>
              <w:spacing w:before="0" w:line="280" w:lineRule="exact"/>
              <w:ind w:firstLine="0"/>
              <w:jc w:val="both"/>
            </w:pPr>
            <w:r>
              <w:rPr>
                <w:rStyle w:val="24"/>
              </w:rPr>
              <w:t>Права и обязанности граждан России. Права ребенка.</w:t>
            </w:r>
          </w:p>
        </w:tc>
      </w:tr>
      <w:tr w:rsidR="00D44F39">
        <w:trPr>
          <w:trHeight w:hRule="exact" w:val="662"/>
        </w:trPr>
        <w:tc>
          <w:tcPr>
            <w:tcW w:w="2947"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326" w:lineRule="exact"/>
              <w:ind w:firstLine="0"/>
              <w:jc w:val="both"/>
            </w:pPr>
            <w:r>
              <w:rPr>
                <w:rStyle w:val="24"/>
              </w:rPr>
              <w:t>Страницы истории Отечества</w:t>
            </w:r>
          </w:p>
        </w:tc>
        <w:tc>
          <w:tcPr>
            <w:tcW w:w="6950" w:type="dxa"/>
            <w:tcBorders>
              <w:top w:val="single" w:sz="4" w:space="0" w:color="auto"/>
              <w:left w:val="single" w:sz="4" w:space="0" w:color="auto"/>
              <w:bottom w:val="single" w:sz="4" w:space="0" w:color="auto"/>
              <w:right w:val="single" w:sz="4" w:space="0" w:color="auto"/>
            </w:tcBorders>
            <w:shd w:val="clear" w:color="auto" w:fill="FFFFFF"/>
            <w:vAlign w:val="bottom"/>
          </w:tcPr>
          <w:p w:rsidR="00D44F39" w:rsidRDefault="00BA582C">
            <w:pPr>
              <w:pStyle w:val="20"/>
              <w:framePr w:w="9898" w:h="5218" w:wrap="none" w:vAnchor="page" w:hAnchor="page" w:x="1419" w:y="2734"/>
              <w:shd w:val="clear" w:color="auto" w:fill="auto"/>
              <w:spacing w:before="0" w:line="322" w:lineRule="exact"/>
              <w:ind w:firstLine="0"/>
              <w:jc w:val="both"/>
            </w:pPr>
            <w:r>
              <w:rPr>
                <w:rStyle w:val="24"/>
              </w:rPr>
              <w:t>Выдающиеся люди разных эпох. Понятие «честь страны»</w:t>
            </w:r>
          </w:p>
        </w:tc>
      </w:tr>
    </w:tbl>
    <w:p w:rsidR="00D44F39" w:rsidRDefault="00BA582C">
      <w:pPr>
        <w:pStyle w:val="40"/>
        <w:framePr w:w="10046" w:h="2619" w:hRule="exact" w:wrap="none" w:vAnchor="page" w:hAnchor="page" w:x="1404" w:y="7934"/>
        <w:shd w:val="clear" w:color="auto" w:fill="auto"/>
        <w:spacing w:before="0" w:line="317" w:lineRule="exact"/>
        <w:ind w:firstLine="680"/>
      </w:pPr>
      <w:r>
        <w:t>Внеурочная деятельность</w:t>
      </w:r>
    </w:p>
    <w:p w:rsidR="00D44F39" w:rsidRDefault="00BA582C">
      <w:pPr>
        <w:pStyle w:val="20"/>
        <w:framePr w:w="10046" w:h="2619" w:hRule="exact" w:wrap="none" w:vAnchor="page" w:hAnchor="page" w:x="1404" w:y="7934"/>
        <w:shd w:val="clear" w:color="auto" w:fill="auto"/>
        <w:spacing w:before="0" w:line="317" w:lineRule="exact"/>
        <w:ind w:right="580" w:firstLine="680"/>
        <w:jc w:val="both"/>
      </w:pPr>
      <w:r>
        <w:t>В процессе внеурочной деятельности обучающийся должен научиться действовать, чувствовать, принимать решения и др. Осуществляя антикоррупционное воспитание в ее рамках, классный руководитель заранее предусматривает включение в программу воспитательных действий комплекса классных часов указанной тематики. Рекомендуется также предусмотреть антикоррупционную тематику в цикле родительских собраний.</w:t>
      </w:r>
    </w:p>
    <w:p w:rsidR="00D44F39" w:rsidRDefault="00BA582C">
      <w:pPr>
        <w:pStyle w:val="26"/>
        <w:framePr w:w="6970" w:h="685" w:hRule="exact" w:wrap="none" w:vAnchor="page" w:hAnchor="page" w:x="3939" w:y="10526"/>
        <w:shd w:val="clear" w:color="auto" w:fill="auto"/>
        <w:spacing w:line="280" w:lineRule="exact"/>
      </w:pPr>
      <w:r>
        <w:t>Таблица 3</w:t>
      </w:r>
    </w:p>
    <w:p w:rsidR="00D44F39" w:rsidRDefault="00BA582C">
      <w:pPr>
        <w:pStyle w:val="a7"/>
        <w:framePr w:w="6970" w:h="685" w:hRule="exact" w:wrap="none" w:vAnchor="page" w:hAnchor="page" w:x="3939" w:y="10526"/>
        <w:shd w:val="clear" w:color="auto" w:fill="auto"/>
        <w:tabs>
          <w:tab w:val="left" w:leader="underscore" w:pos="6941"/>
        </w:tabs>
        <w:spacing w:line="280" w:lineRule="exact"/>
        <w:jc w:val="both"/>
      </w:pPr>
      <w:r>
        <w:rPr>
          <w:rStyle w:val="a8"/>
          <w:b/>
          <w:bCs/>
        </w:rPr>
        <w:t>Примерная тематика мероприятий</w:t>
      </w:r>
      <w:r>
        <w:tab/>
      </w:r>
    </w:p>
    <w:tbl>
      <w:tblPr>
        <w:tblOverlap w:val="never"/>
        <w:tblW w:w="0" w:type="auto"/>
        <w:tblInd w:w="10" w:type="dxa"/>
        <w:tblLayout w:type="fixed"/>
        <w:tblCellMar>
          <w:left w:w="10" w:type="dxa"/>
          <w:right w:w="10" w:type="dxa"/>
        </w:tblCellMar>
        <w:tblLook w:val="04A0"/>
      </w:tblPr>
      <w:tblGrid>
        <w:gridCol w:w="2112"/>
        <w:gridCol w:w="1440"/>
        <w:gridCol w:w="2160"/>
        <w:gridCol w:w="1421"/>
        <w:gridCol w:w="2914"/>
      </w:tblGrid>
      <w:tr w:rsidR="00D44F39">
        <w:trPr>
          <w:trHeight w:hRule="exact" w:val="845"/>
        </w:trPr>
        <w:tc>
          <w:tcPr>
            <w:tcW w:w="2112" w:type="dxa"/>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78" w:lineRule="exact"/>
              <w:ind w:firstLine="0"/>
            </w:pPr>
            <w:r>
              <w:rPr>
                <w:rStyle w:val="211pt"/>
              </w:rPr>
              <w:t>Основная тема года</w:t>
            </w:r>
          </w:p>
        </w:tc>
        <w:tc>
          <w:tcPr>
            <w:tcW w:w="5021" w:type="dxa"/>
            <w:gridSpan w:val="3"/>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20" w:lineRule="exact"/>
              <w:ind w:firstLine="0"/>
            </w:pPr>
            <w:r>
              <w:rPr>
                <w:rStyle w:val="211pt"/>
              </w:rPr>
              <w:t>Темы классных часов</w:t>
            </w:r>
          </w:p>
        </w:tc>
        <w:tc>
          <w:tcPr>
            <w:tcW w:w="2914"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4" w:lineRule="exact"/>
              <w:ind w:firstLine="0"/>
            </w:pPr>
            <w:r>
              <w:rPr>
                <w:rStyle w:val="211pt"/>
              </w:rPr>
              <w:t>Родительское собрание (в дискуссионной форме)</w:t>
            </w:r>
          </w:p>
        </w:tc>
      </w:tr>
      <w:tr w:rsidR="00D44F39">
        <w:trPr>
          <w:trHeight w:hRule="exact" w:val="1670"/>
        </w:trPr>
        <w:tc>
          <w:tcPr>
            <w:tcW w:w="2112" w:type="dxa"/>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0"/>
              </w:rPr>
              <w:t xml:space="preserve">1-й класс </w:t>
            </w:r>
            <w:r>
              <w:rPr>
                <w:rStyle w:val="212pt"/>
              </w:rPr>
              <w:t>«Верному другу цены нет»</w:t>
            </w:r>
          </w:p>
        </w:tc>
        <w:tc>
          <w:tcPr>
            <w:tcW w:w="1440" w:type="dxa"/>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«Твои</w:t>
            </w:r>
          </w:p>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новые</w:t>
            </w:r>
          </w:p>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друзья»</w:t>
            </w:r>
          </w:p>
        </w:tc>
        <w:tc>
          <w:tcPr>
            <w:tcW w:w="2160" w:type="dxa"/>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40" w:lineRule="exact"/>
              <w:ind w:firstLine="0"/>
              <w:jc w:val="both"/>
            </w:pPr>
            <w:r>
              <w:rPr>
                <w:rStyle w:val="212pt"/>
              </w:rPr>
              <w:t>«Подарок другу»</w:t>
            </w:r>
          </w:p>
        </w:tc>
        <w:tc>
          <w:tcPr>
            <w:tcW w:w="1421" w:type="dxa"/>
            <w:tcBorders>
              <w:top w:val="single" w:sz="4" w:space="0" w:color="auto"/>
              <w:left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«Без друзей меня чуть- чуть, а с друзьями - много!»</w:t>
            </w:r>
          </w:p>
        </w:tc>
        <w:tc>
          <w:tcPr>
            <w:tcW w:w="2914" w:type="dxa"/>
            <w:tcBorders>
              <w:top w:val="single" w:sz="4" w:space="0" w:color="auto"/>
              <w:left w:val="single" w:sz="4" w:space="0" w:color="auto"/>
              <w:righ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74" w:lineRule="exact"/>
              <w:ind w:firstLine="0"/>
              <w:jc w:val="both"/>
            </w:pPr>
            <w:r>
              <w:rPr>
                <w:rStyle w:val="212pt"/>
              </w:rPr>
              <w:t>«Школьная отметка: за и против» (оценка и отметка)</w:t>
            </w:r>
          </w:p>
        </w:tc>
      </w:tr>
      <w:tr w:rsidR="00D44F39">
        <w:trPr>
          <w:trHeight w:hRule="exact" w:val="1114"/>
        </w:trPr>
        <w:tc>
          <w:tcPr>
            <w:tcW w:w="2112" w:type="dxa"/>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78" w:lineRule="exact"/>
              <w:ind w:firstLine="0"/>
              <w:jc w:val="left"/>
            </w:pPr>
            <w:r>
              <w:rPr>
                <w:rStyle w:val="212pt0"/>
              </w:rPr>
              <w:t xml:space="preserve">2-й класс </w:t>
            </w:r>
            <w:r>
              <w:rPr>
                <w:rStyle w:val="212pt"/>
              </w:rPr>
              <w:t>«Твори добро»</w:t>
            </w:r>
          </w:p>
        </w:tc>
        <w:tc>
          <w:tcPr>
            <w:tcW w:w="1440" w:type="dxa"/>
            <w:tcBorders>
              <w:top w:val="single" w:sz="4" w:space="0" w:color="auto"/>
              <w:left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«Если добрый ты - это хорошо»</w:t>
            </w:r>
          </w:p>
        </w:tc>
        <w:tc>
          <w:tcPr>
            <w:tcW w:w="2160" w:type="dxa"/>
            <w:tcBorders>
              <w:top w:val="single" w:sz="4" w:space="0" w:color="auto"/>
              <w:lef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83" w:lineRule="exact"/>
              <w:ind w:firstLine="0"/>
              <w:jc w:val="both"/>
            </w:pPr>
            <w:r>
              <w:rPr>
                <w:rStyle w:val="212pt"/>
              </w:rPr>
              <w:t>«Учимся говорить «спасибо»</w:t>
            </w:r>
          </w:p>
        </w:tc>
        <w:tc>
          <w:tcPr>
            <w:tcW w:w="1421" w:type="dxa"/>
            <w:tcBorders>
              <w:top w:val="single" w:sz="4" w:space="0" w:color="auto"/>
              <w:left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8" w:lineRule="exact"/>
              <w:ind w:firstLine="0"/>
              <w:jc w:val="left"/>
            </w:pPr>
            <w:r>
              <w:rPr>
                <w:rStyle w:val="212pt"/>
              </w:rPr>
              <w:t>«Жизнь дана на добрые дела»</w:t>
            </w:r>
          </w:p>
        </w:tc>
        <w:tc>
          <w:tcPr>
            <w:tcW w:w="2914" w:type="dxa"/>
            <w:tcBorders>
              <w:top w:val="single" w:sz="4" w:space="0" w:color="auto"/>
              <w:left w:val="single" w:sz="4" w:space="0" w:color="auto"/>
              <w:right w:val="single" w:sz="4" w:space="0" w:color="auto"/>
            </w:tcBorders>
            <w:shd w:val="clear" w:color="auto" w:fill="FFFFFF"/>
          </w:tcPr>
          <w:p w:rsidR="00D44F39" w:rsidRDefault="00BA582C">
            <w:pPr>
              <w:pStyle w:val="20"/>
              <w:framePr w:w="10046" w:h="4474" w:wrap="none" w:vAnchor="page" w:hAnchor="page" w:x="1404" w:y="11163"/>
              <w:shd w:val="clear" w:color="auto" w:fill="auto"/>
              <w:spacing w:before="0" w:line="274" w:lineRule="exact"/>
              <w:ind w:firstLine="0"/>
              <w:jc w:val="both"/>
            </w:pPr>
            <w:r>
              <w:rPr>
                <w:rStyle w:val="212pt"/>
              </w:rPr>
              <w:t>«Поощрение и наказание» (родительские ошибки)</w:t>
            </w:r>
          </w:p>
        </w:tc>
      </w:tr>
      <w:tr w:rsidR="00D44F39">
        <w:trPr>
          <w:trHeight w:hRule="exact" w:val="845"/>
        </w:trPr>
        <w:tc>
          <w:tcPr>
            <w:tcW w:w="2112"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0"/>
              </w:rPr>
              <w:t xml:space="preserve">3-й класс </w:t>
            </w:r>
            <w:r>
              <w:rPr>
                <w:rStyle w:val="212pt"/>
              </w:rPr>
              <w:t>«Честность всего дороже»</w:t>
            </w:r>
          </w:p>
        </w:tc>
        <w:tc>
          <w:tcPr>
            <w:tcW w:w="1440"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«Можно и нельзя. Хочу и</w:t>
            </w:r>
          </w:p>
        </w:tc>
        <w:tc>
          <w:tcPr>
            <w:tcW w:w="2160"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8" w:lineRule="exact"/>
              <w:ind w:firstLine="0"/>
              <w:jc w:val="both"/>
            </w:pPr>
            <w:r>
              <w:rPr>
                <w:rStyle w:val="212pt"/>
              </w:rPr>
              <w:t>«Честен тот, кто работает на совесть»</w:t>
            </w:r>
          </w:p>
        </w:tc>
        <w:tc>
          <w:tcPr>
            <w:tcW w:w="1421"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4" w:lineRule="exact"/>
              <w:ind w:firstLine="0"/>
              <w:jc w:val="left"/>
            </w:pPr>
            <w:r>
              <w:rPr>
                <w:rStyle w:val="212pt"/>
              </w:rPr>
              <w:t>«Деньги: свои и чужие»</w:t>
            </w:r>
          </w:p>
        </w:tc>
        <w:tc>
          <w:tcPr>
            <w:tcW w:w="2914" w:type="dxa"/>
            <w:tcBorders>
              <w:top w:val="single" w:sz="4" w:space="0" w:color="auto"/>
              <w:left w:val="single" w:sz="4" w:space="0" w:color="auto"/>
              <w:bottom w:val="single" w:sz="4" w:space="0" w:color="auto"/>
              <w:right w:val="single" w:sz="4" w:space="0" w:color="auto"/>
            </w:tcBorders>
            <w:shd w:val="clear" w:color="auto" w:fill="FFFFFF"/>
            <w:vAlign w:val="bottom"/>
          </w:tcPr>
          <w:p w:rsidR="00D44F39" w:rsidRDefault="00BA582C">
            <w:pPr>
              <w:pStyle w:val="20"/>
              <w:framePr w:w="10046" w:h="4474" w:wrap="none" w:vAnchor="page" w:hAnchor="page" w:x="1404" w:y="11163"/>
              <w:shd w:val="clear" w:color="auto" w:fill="auto"/>
              <w:spacing w:before="0" w:line="278" w:lineRule="exact"/>
              <w:ind w:firstLine="0"/>
              <w:jc w:val="both"/>
            </w:pPr>
            <w:r>
              <w:rPr>
                <w:rStyle w:val="212pt"/>
              </w:rPr>
              <w:t>«Воспитание трудолюбия в семье. Как воспитать себе помощника?»</w:t>
            </w:r>
          </w:p>
        </w:tc>
      </w:tr>
    </w:tbl>
    <w:p w:rsidR="00D44F39" w:rsidRDefault="00D44F39">
      <w:pPr>
        <w:rPr>
          <w:sz w:val="2"/>
          <w:szCs w:val="2"/>
        </w:rPr>
        <w:sectPr w:rsidR="00D44F3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2112"/>
        <w:gridCol w:w="1440"/>
        <w:gridCol w:w="2160"/>
        <w:gridCol w:w="1421"/>
        <w:gridCol w:w="2914"/>
      </w:tblGrid>
      <w:tr w:rsidR="00D44F39">
        <w:trPr>
          <w:trHeight w:hRule="exact" w:val="566"/>
        </w:trPr>
        <w:tc>
          <w:tcPr>
            <w:tcW w:w="2112" w:type="dxa"/>
            <w:tcBorders>
              <w:top w:val="single" w:sz="4" w:space="0" w:color="auto"/>
              <w:left w:val="single" w:sz="4" w:space="0" w:color="auto"/>
            </w:tcBorders>
            <w:shd w:val="clear" w:color="auto" w:fill="FFFFFF"/>
          </w:tcPr>
          <w:p w:rsidR="00D44F39" w:rsidRDefault="00D44F39">
            <w:pPr>
              <w:framePr w:w="10046" w:h="1968" w:wrap="none" w:vAnchor="page" w:hAnchor="page" w:x="1404" w:y="1155"/>
              <w:rPr>
                <w:sz w:val="10"/>
                <w:szCs w:val="10"/>
              </w:rPr>
            </w:pPr>
          </w:p>
        </w:tc>
        <w:tc>
          <w:tcPr>
            <w:tcW w:w="1440" w:type="dxa"/>
            <w:tcBorders>
              <w:top w:val="single" w:sz="4" w:space="0" w:color="auto"/>
              <w:left w:val="single" w:sz="4" w:space="0" w:color="auto"/>
            </w:tcBorders>
            <w:shd w:val="clear" w:color="auto" w:fill="FFFFFF"/>
            <w:vAlign w:val="center"/>
          </w:tcPr>
          <w:p w:rsidR="00D44F39" w:rsidRDefault="00BA582C">
            <w:pPr>
              <w:pStyle w:val="20"/>
              <w:framePr w:w="10046" w:h="1968" w:wrap="none" w:vAnchor="page" w:hAnchor="page" w:x="1404" w:y="1155"/>
              <w:shd w:val="clear" w:color="auto" w:fill="auto"/>
              <w:spacing w:before="0" w:line="240" w:lineRule="exact"/>
              <w:ind w:firstLine="0"/>
              <w:jc w:val="both"/>
            </w:pPr>
            <w:r>
              <w:rPr>
                <w:rStyle w:val="212pt"/>
              </w:rPr>
              <w:t>надо»</w:t>
            </w:r>
          </w:p>
        </w:tc>
        <w:tc>
          <w:tcPr>
            <w:tcW w:w="2160" w:type="dxa"/>
            <w:tcBorders>
              <w:top w:val="single" w:sz="4" w:space="0" w:color="auto"/>
              <w:left w:val="single" w:sz="4" w:space="0" w:color="auto"/>
            </w:tcBorders>
            <w:shd w:val="clear" w:color="auto" w:fill="FFFFFF"/>
          </w:tcPr>
          <w:p w:rsidR="00D44F39" w:rsidRDefault="00D44F39">
            <w:pPr>
              <w:framePr w:w="10046" w:h="1968" w:wrap="none" w:vAnchor="page" w:hAnchor="page" w:x="1404" w:y="1155"/>
              <w:rPr>
                <w:sz w:val="10"/>
                <w:szCs w:val="10"/>
              </w:rPr>
            </w:pPr>
          </w:p>
        </w:tc>
        <w:tc>
          <w:tcPr>
            <w:tcW w:w="1421" w:type="dxa"/>
            <w:tcBorders>
              <w:top w:val="single" w:sz="4" w:space="0" w:color="auto"/>
              <w:left w:val="single" w:sz="4" w:space="0" w:color="auto"/>
            </w:tcBorders>
            <w:shd w:val="clear" w:color="auto" w:fill="FFFFFF"/>
          </w:tcPr>
          <w:p w:rsidR="00D44F39" w:rsidRDefault="00D44F39">
            <w:pPr>
              <w:framePr w:w="10046" w:h="1968" w:wrap="none" w:vAnchor="page" w:hAnchor="page" w:x="1404" w:y="1155"/>
              <w:rPr>
                <w:sz w:val="10"/>
                <w:szCs w:val="10"/>
              </w:rPr>
            </w:pPr>
          </w:p>
        </w:tc>
        <w:tc>
          <w:tcPr>
            <w:tcW w:w="2914" w:type="dxa"/>
            <w:tcBorders>
              <w:top w:val="single" w:sz="4" w:space="0" w:color="auto"/>
              <w:left w:val="single" w:sz="4" w:space="0" w:color="auto"/>
              <w:right w:val="single" w:sz="4" w:space="0" w:color="auto"/>
            </w:tcBorders>
            <w:shd w:val="clear" w:color="auto" w:fill="FFFFFF"/>
          </w:tcPr>
          <w:p w:rsidR="00D44F39" w:rsidRDefault="00D44F39">
            <w:pPr>
              <w:framePr w:w="10046" w:h="1968" w:wrap="none" w:vAnchor="page" w:hAnchor="page" w:x="1404" w:y="1155"/>
              <w:rPr>
                <w:sz w:val="10"/>
                <w:szCs w:val="10"/>
              </w:rPr>
            </w:pPr>
          </w:p>
        </w:tc>
      </w:tr>
      <w:tr w:rsidR="00D44F39">
        <w:trPr>
          <w:trHeight w:hRule="exact" w:val="1402"/>
        </w:trPr>
        <w:tc>
          <w:tcPr>
            <w:tcW w:w="2112" w:type="dxa"/>
            <w:tcBorders>
              <w:top w:val="single" w:sz="4" w:space="0" w:color="auto"/>
              <w:left w:val="single" w:sz="4" w:space="0" w:color="auto"/>
              <w:bottom w:val="single" w:sz="4" w:space="0" w:color="auto"/>
            </w:tcBorders>
            <w:shd w:val="clear" w:color="auto" w:fill="FFFFFF"/>
          </w:tcPr>
          <w:p w:rsidR="00D44F39" w:rsidRDefault="00BA582C">
            <w:pPr>
              <w:pStyle w:val="20"/>
              <w:framePr w:w="10046" w:h="1968" w:wrap="none" w:vAnchor="page" w:hAnchor="page" w:x="1404" w:y="1155"/>
              <w:shd w:val="clear" w:color="auto" w:fill="auto"/>
              <w:spacing w:before="0" w:line="274" w:lineRule="exact"/>
              <w:ind w:firstLine="0"/>
              <w:jc w:val="left"/>
            </w:pPr>
            <w:r>
              <w:rPr>
                <w:rStyle w:val="212pt0"/>
              </w:rPr>
              <w:t>4-й класс</w:t>
            </w:r>
          </w:p>
          <w:p w:rsidR="00D44F39" w:rsidRDefault="00BA582C">
            <w:pPr>
              <w:pStyle w:val="20"/>
              <w:framePr w:w="10046" w:h="1968" w:wrap="none" w:vAnchor="page" w:hAnchor="page" w:x="1404" w:y="1155"/>
              <w:shd w:val="clear" w:color="auto" w:fill="auto"/>
              <w:spacing w:before="0" w:line="274" w:lineRule="exact"/>
              <w:ind w:firstLine="0"/>
              <w:jc w:val="left"/>
            </w:pPr>
            <w:r>
              <w:rPr>
                <w:rStyle w:val="212pt"/>
              </w:rPr>
              <w:t>«Что такое</w:t>
            </w:r>
          </w:p>
          <w:p w:rsidR="00D44F39" w:rsidRDefault="00BA582C">
            <w:pPr>
              <w:pStyle w:val="20"/>
              <w:framePr w:w="10046" w:h="1968" w:wrap="none" w:vAnchor="page" w:hAnchor="page" w:x="1404" w:y="1155"/>
              <w:shd w:val="clear" w:color="auto" w:fill="auto"/>
              <w:spacing w:before="0" w:line="274" w:lineRule="exact"/>
              <w:ind w:firstLine="0"/>
              <w:jc w:val="left"/>
            </w:pPr>
            <w:r>
              <w:rPr>
                <w:rStyle w:val="212pt"/>
              </w:rPr>
              <w:t>бескорыстие?»</w:t>
            </w:r>
          </w:p>
        </w:tc>
        <w:tc>
          <w:tcPr>
            <w:tcW w:w="1440" w:type="dxa"/>
            <w:tcBorders>
              <w:top w:val="single" w:sz="4" w:space="0" w:color="auto"/>
              <w:left w:val="single" w:sz="4" w:space="0" w:color="auto"/>
              <w:bottom w:val="single" w:sz="4" w:space="0" w:color="auto"/>
            </w:tcBorders>
            <w:shd w:val="clear" w:color="auto" w:fill="FFFFFF"/>
          </w:tcPr>
          <w:p w:rsidR="00D44F39" w:rsidRDefault="00BA582C">
            <w:pPr>
              <w:pStyle w:val="20"/>
              <w:framePr w:w="10046" w:h="1968" w:wrap="none" w:vAnchor="page" w:hAnchor="page" w:x="1404" w:y="1155"/>
              <w:shd w:val="clear" w:color="auto" w:fill="auto"/>
              <w:spacing w:before="0" w:line="274" w:lineRule="exact"/>
              <w:ind w:firstLine="0"/>
              <w:jc w:val="both"/>
            </w:pPr>
            <w:r>
              <w:rPr>
                <w:rStyle w:val="212pt"/>
              </w:rPr>
              <w:t>«Для себя или для других?»</w:t>
            </w:r>
          </w:p>
        </w:tc>
        <w:tc>
          <w:tcPr>
            <w:tcW w:w="2160" w:type="dxa"/>
            <w:tcBorders>
              <w:top w:val="single" w:sz="4" w:space="0" w:color="auto"/>
              <w:left w:val="single" w:sz="4" w:space="0" w:color="auto"/>
              <w:bottom w:val="single" w:sz="4" w:space="0" w:color="auto"/>
            </w:tcBorders>
            <w:shd w:val="clear" w:color="auto" w:fill="FFFFFF"/>
          </w:tcPr>
          <w:p w:rsidR="00D44F39" w:rsidRDefault="00BA582C">
            <w:pPr>
              <w:pStyle w:val="20"/>
              <w:framePr w:w="10046" w:h="1968" w:wrap="none" w:vAnchor="page" w:hAnchor="page" w:x="1404" w:y="1155"/>
              <w:shd w:val="clear" w:color="auto" w:fill="auto"/>
              <w:spacing w:before="0" w:line="274" w:lineRule="exact"/>
              <w:ind w:firstLine="0"/>
              <w:jc w:val="both"/>
            </w:pPr>
            <w:r>
              <w:rPr>
                <w:rStyle w:val="212pt"/>
              </w:rPr>
              <w:t>«Мы все разные, но у нас равные права»</w:t>
            </w:r>
          </w:p>
        </w:tc>
        <w:tc>
          <w:tcPr>
            <w:tcW w:w="1421" w:type="dxa"/>
            <w:tcBorders>
              <w:top w:val="single" w:sz="4" w:space="0" w:color="auto"/>
              <w:left w:val="single" w:sz="4" w:space="0" w:color="auto"/>
              <w:bottom w:val="single" w:sz="4" w:space="0" w:color="auto"/>
            </w:tcBorders>
            <w:shd w:val="clear" w:color="auto" w:fill="FFFFFF"/>
          </w:tcPr>
          <w:p w:rsidR="00D44F39" w:rsidRDefault="00BA582C">
            <w:pPr>
              <w:pStyle w:val="20"/>
              <w:framePr w:w="10046" w:h="1968" w:wrap="none" w:vAnchor="page" w:hAnchor="page" w:x="1404" w:y="1155"/>
              <w:shd w:val="clear" w:color="auto" w:fill="auto"/>
              <w:spacing w:before="0" w:line="274" w:lineRule="exact"/>
              <w:ind w:firstLine="0"/>
              <w:jc w:val="left"/>
            </w:pPr>
            <w:r>
              <w:rPr>
                <w:rStyle w:val="212pt"/>
              </w:rPr>
              <w:t>«Любая ли работа должна быть</w:t>
            </w:r>
          </w:p>
          <w:p w:rsidR="00D44F39" w:rsidRDefault="00BA582C">
            <w:pPr>
              <w:pStyle w:val="20"/>
              <w:framePr w:w="10046" w:h="1968" w:wrap="none" w:vAnchor="page" w:hAnchor="page" w:x="1404" w:y="1155"/>
              <w:shd w:val="clear" w:color="auto" w:fill="auto"/>
              <w:spacing w:before="0" w:line="274" w:lineRule="exact"/>
              <w:ind w:firstLine="0"/>
              <w:jc w:val="left"/>
            </w:pPr>
            <w:r>
              <w:rPr>
                <w:rStyle w:val="212pt"/>
              </w:rPr>
              <w:t>оплачена?»</w:t>
            </w:r>
          </w:p>
        </w:tc>
        <w:tc>
          <w:tcPr>
            <w:tcW w:w="2914" w:type="dxa"/>
            <w:tcBorders>
              <w:top w:val="single" w:sz="4" w:space="0" w:color="auto"/>
              <w:left w:val="single" w:sz="4" w:space="0" w:color="auto"/>
              <w:bottom w:val="single" w:sz="4" w:space="0" w:color="auto"/>
              <w:right w:val="single" w:sz="4" w:space="0" w:color="auto"/>
            </w:tcBorders>
            <w:shd w:val="clear" w:color="auto" w:fill="FFFFFF"/>
          </w:tcPr>
          <w:p w:rsidR="00D44F39" w:rsidRDefault="00BA582C">
            <w:pPr>
              <w:pStyle w:val="20"/>
              <w:framePr w:w="10046" w:h="1968" w:wrap="none" w:vAnchor="page" w:hAnchor="page" w:x="1404" w:y="1155"/>
              <w:shd w:val="clear" w:color="auto" w:fill="auto"/>
              <w:spacing w:before="0" w:line="274" w:lineRule="exact"/>
              <w:ind w:firstLine="0"/>
              <w:jc w:val="both"/>
            </w:pPr>
            <w:r>
              <w:rPr>
                <w:rStyle w:val="212pt"/>
              </w:rPr>
              <w:t>«Ребенок учится тому, что видит у себя в дому» (стили семейного воспитания)</w:t>
            </w:r>
          </w:p>
        </w:tc>
      </w:tr>
    </w:tbl>
    <w:p w:rsidR="00D44F39" w:rsidRDefault="00BA582C">
      <w:pPr>
        <w:pStyle w:val="20"/>
        <w:framePr w:w="10046" w:h="3600" w:hRule="exact" w:wrap="none" w:vAnchor="page" w:hAnchor="page" w:x="1404" w:y="3730"/>
        <w:shd w:val="clear" w:color="auto" w:fill="auto"/>
        <w:spacing w:before="0" w:line="322" w:lineRule="exact"/>
        <w:ind w:firstLine="720"/>
        <w:jc w:val="both"/>
      </w:pPr>
      <w:r>
        <w:t>В итоге могут быть достигнуты следующие воспитательные результаты:</w:t>
      </w:r>
    </w:p>
    <w:p w:rsidR="00D44F39" w:rsidRDefault="00BA582C">
      <w:pPr>
        <w:pStyle w:val="20"/>
        <w:framePr w:w="10046" w:h="3600" w:hRule="exact" w:wrap="none" w:vAnchor="page" w:hAnchor="page" w:x="1404" w:y="3730"/>
        <w:numPr>
          <w:ilvl w:val="0"/>
          <w:numId w:val="5"/>
        </w:numPr>
        <w:shd w:val="clear" w:color="auto" w:fill="auto"/>
        <w:tabs>
          <w:tab w:val="left" w:pos="807"/>
        </w:tabs>
        <w:spacing w:before="0" w:line="322" w:lineRule="exact"/>
        <w:ind w:right="580" w:firstLine="720"/>
        <w:jc w:val="both"/>
      </w:pPr>
      <w:r>
        <w:t>сформированы начальные представления о моральных нормах и правилах нравственного поведения;</w:t>
      </w:r>
    </w:p>
    <w:p w:rsidR="00D44F39" w:rsidRDefault="00BA582C">
      <w:pPr>
        <w:pStyle w:val="20"/>
        <w:framePr w:w="10046" w:h="3600" w:hRule="exact" w:wrap="none" w:vAnchor="page" w:hAnchor="page" w:x="1404" w:y="3730"/>
        <w:numPr>
          <w:ilvl w:val="0"/>
          <w:numId w:val="5"/>
        </w:numPr>
        <w:shd w:val="clear" w:color="auto" w:fill="auto"/>
        <w:tabs>
          <w:tab w:val="left" w:pos="802"/>
        </w:tabs>
        <w:spacing w:before="0" w:line="322" w:lineRule="exact"/>
        <w:ind w:right="580" w:firstLine="720"/>
        <w:jc w:val="both"/>
      </w:pPr>
      <w:r>
        <w:t>накоплен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D44F39" w:rsidRDefault="00BA582C">
      <w:pPr>
        <w:pStyle w:val="20"/>
        <w:framePr w:w="10046" w:h="3600" w:hRule="exact" w:wrap="none" w:vAnchor="page" w:hAnchor="page" w:x="1404" w:y="3730"/>
        <w:numPr>
          <w:ilvl w:val="0"/>
          <w:numId w:val="5"/>
        </w:numPr>
        <w:shd w:val="clear" w:color="auto" w:fill="auto"/>
        <w:tabs>
          <w:tab w:val="left" w:pos="807"/>
        </w:tabs>
        <w:spacing w:before="0" w:line="322" w:lineRule="exact"/>
        <w:ind w:right="580" w:firstLine="720"/>
        <w:jc w:val="both"/>
      </w:pPr>
      <w:r>
        <w:t>сформировано неравнодушное отношение к жизненным проблемам других людей, сочувствие к человеку, находящемуся в трудной ситуации;</w:t>
      </w:r>
    </w:p>
    <w:p w:rsidR="00D44F39" w:rsidRDefault="00BA582C">
      <w:pPr>
        <w:pStyle w:val="20"/>
        <w:framePr w:w="10046" w:h="3600" w:hRule="exact" w:wrap="none" w:vAnchor="page" w:hAnchor="page" w:x="1404" w:y="3730"/>
        <w:numPr>
          <w:ilvl w:val="0"/>
          <w:numId w:val="5"/>
        </w:numPr>
        <w:shd w:val="clear" w:color="auto" w:fill="auto"/>
        <w:tabs>
          <w:tab w:val="left" w:pos="807"/>
        </w:tabs>
        <w:spacing w:before="0" w:line="322" w:lineRule="exact"/>
        <w:ind w:right="580" w:firstLine="720"/>
        <w:jc w:val="both"/>
      </w:pPr>
      <w:r>
        <w:t>утверждена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D44F39" w:rsidRDefault="00BA582C">
      <w:pPr>
        <w:pStyle w:val="40"/>
        <w:framePr w:w="10046" w:h="7785" w:hRule="exact" w:wrap="none" w:vAnchor="page" w:hAnchor="page" w:x="1404" w:y="7915"/>
        <w:shd w:val="clear" w:color="auto" w:fill="auto"/>
        <w:spacing w:before="0" w:after="304"/>
        <w:ind w:left="440"/>
        <w:jc w:val="center"/>
      </w:pPr>
      <w:r>
        <w:rPr>
          <w:rStyle w:val="42"/>
          <w:i/>
          <w:iCs/>
        </w:rPr>
        <w:t>Антикоррупционное воспитание</w:t>
      </w:r>
      <w:r>
        <w:rPr>
          <w:rStyle w:val="42"/>
          <w:i/>
          <w:iCs/>
        </w:rPr>
        <w:br/>
        <w:t>при получении основного общего образования</w:t>
      </w:r>
    </w:p>
    <w:p w:rsidR="00D44F39" w:rsidRDefault="00BA582C">
      <w:pPr>
        <w:pStyle w:val="20"/>
        <w:framePr w:w="10046" w:h="7785" w:hRule="exact" w:wrap="none" w:vAnchor="page" w:hAnchor="page" w:x="1404" w:y="7915"/>
        <w:shd w:val="clear" w:color="auto" w:fill="auto"/>
        <w:spacing w:before="0" w:line="317" w:lineRule="exact"/>
        <w:ind w:right="580" w:firstLine="720"/>
        <w:jc w:val="both"/>
      </w:pPr>
      <w:r>
        <w:t>На этой ступени общего образования обучающиеся усваивают представления об историческом прошлом и современной жизни человечества в контексте эволюции понимания правосообразности и гражданственности; формируются представления о гражданско-правовой системе России, осваиваются ценностные и поведенческие ориентиры посредством приобретения знаний об обществе, государстве и праве, в том числе и о коррупции как социально-юридическом явлении, формируется чувство уважения к закону, развивается компетенция межличностного взаимодействия. У обучающихся складывается система ценностных ориентиров, за основу которых принимается нравственно-правовое регулирование общественной жизни, формируются навыки применения гражданско-правовых знаний.</w:t>
      </w:r>
    </w:p>
    <w:p w:rsidR="00D44F39" w:rsidRDefault="00BA582C">
      <w:pPr>
        <w:pStyle w:val="20"/>
        <w:framePr w:w="10046" w:h="7785" w:hRule="exact" w:wrap="none" w:vAnchor="page" w:hAnchor="page" w:x="1404" w:y="7915"/>
        <w:shd w:val="clear" w:color="auto" w:fill="auto"/>
        <w:spacing w:before="0" w:line="322" w:lineRule="exact"/>
        <w:ind w:right="580" w:firstLine="1000"/>
        <w:jc w:val="both"/>
      </w:pPr>
      <w:r>
        <w:t>Эти компоненты антикоррупционного воспитания реализуются как в урочном, так и во внеурочном пространстве.</w:t>
      </w:r>
    </w:p>
    <w:p w:rsidR="00D44F39" w:rsidRDefault="00BA582C">
      <w:pPr>
        <w:pStyle w:val="20"/>
        <w:framePr w:w="10046" w:h="7785" w:hRule="exact" w:wrap="none" w:vAnchor="page" w:hAnchor="page" w:x="1404" w:y="7915"/>
        <w:shd w:val="clear" w:color="auto" w:fill="auto"/>
        <w:spacing w:before="0" w:line="322" w:lineRule="exact"/>
        <w:ind w:right="580" w:firstLine="1000"/>
        <w:jc w:val="both"/>
      </w:pPr>
      <w:r>
        <w:rPr>
          <w:rStyle w:val="22"/>
        </w:rPr>
        <w:t>Урочное пространство</w:t>
      </w:r>
      <w:r>
        <w:t xml:space="preserve"> составляет процесс преподавания и изучения учебных предметов. Наиболее эффективным и органичным будет включение антикоррупционного воспитания в предметные области «История» и «Обществознание».</w:t>
      </w:r>
    </w:p>
    <w:p w:rsidR="00D44F39" w:rsidRDefault="00BA582C">
      <w:pPr>
        <w:pStyle w:val="20"/>
        <w:framePr w:w="10046" w:h="7785" w:hRule="exact" w:wrap="none" w:vAnchor="page" w:hAnchor="page" w:x="1404" w:y="7915"/>
        <w:shd w:val="clear" w:color="auto" w:fill="auto"/>
        <w:spacing w:before="0" w:line="322" w:lineRule="exact"/>
        <w:ind w:right="580" w:firstLine="1000"/>
        <w:jc w:val="both"/>
      </w:pPr>
      <w:r>
        <w:rPr>
          <w:rStyle w:val="22"/>
        </w:rPr>
        <w:t>«История».</w:t>
      </w:r>
      <w:r>
        <w:t xml:space="preserve"> Программы по отечественной и всеобщей истории предусматривают знакомство обучающихся с процессом зарождения и развития идей демократии и гражданского общества, практическим опытом</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10046" w:h="4243" w:hRule="exact" w:wrap="none" w:vAnchor="page" w:hAnchor="page" w:x="1404" w:y="1095"/>
        <w:shd w:val="clear" w:color="auto" w:fill="auto"/>
        <w:spacing w:before="0" w:line="322" w:lineRule="exact"/>
        <w:ind w:right="580" w:firstLine="0"/>
        <w:jc w:val="both"/>
      </w:pPr>
      <w:r>
        <w:lastRenderedPageBreak/>
        <w:t>их реализации. Обучающиеся знакомятся со становлением права как социального института, его исторической обусловленностью, с правовыми понятиями, усваивают представление о роли права в жизни человека. На уроках истории они узнают, что коррупция существовала на протяжении всей человеческой истории, включая древние цивилизации, это не только чисто российское явление, как иногда трактуется на бытовом уровне. Раскрывается роль коррупции, взятки как ее элемента в истории России. Содержание целого ряда сюжетов, событий всемирной и отечественной истории позволяет акцентировать внимание обучающихся на стремлении, попытках государства ограничить коррупцию ввиду ее негативного, разлагающего влияния на государственные устои, на граждан и их жизнь.</w:t>
      </w:r>
    </w:p>
    <w:p w:rsidR="00D44F39" w:rsidRDefault="00BA582C">
      <w:pPr>
        <w:pStyle w:val="20"/>
        <w:framePr w:w="10046" w:h="4243" w:hRule="exact" w:wrap="none" w:vAnchor="page" w:hAnchor="page" w:x="1404" w:y="1095"/>
        <w:shd w:val="clear" w:color="auto" w:fill="auto"/>
        <w:spacing w:before="0" w:line="322" w:lineRule="exact"/>
        <w:ind w:right="580" w:firstLine="980"/>
        <w:jc w:val="left"/>
      </w:pPr>
      <w:r>
        <w:t>Тематика антикоррупционного воспитания в учебном материале по истории.</w:t>
      </w:r>
    </w:p>
    <w:p w:rsidR="00D44F39" w:rsidRDefault="00BA582C">
      <w:pPr>
        <w:pStyle w:val="26"/>
        <w:framePr w:wrap="none" w:vAnchor="page" w:hAnchor="page" w:x="9689" w:y="5318"/>
        <w:shd w:val="clear" w:color="auto" w:fill="auto"/>
        <w:spacing w:line="280" w:lineRule="exact"/>
        <w:jc w:val="left"/>
      </w:pPr>
      <w:r>
        <w:rPr>
          <w:rStyle w:val="27"/>
          <w:i/>
          <w:iCs/>
        </w:rPr>
        <w:t>Таблица 1</w:t>
      </w:r>
    </w:p>
    <w:tbl>
      <w:tblPr>
        <w:tblOverlap w:val="never"/>
        <w:tblW w:w="0" w:type="auto"/>
        <w:tblInd w:w="10" w:type="dxa"/>
        <w:tblLayout w:type="fixed"/>
        <w:tblCellMar>
          <w:left w:w="10" w:type="dxa"/>
          <w:right w:w="10" w:type="dxa"/>
        </w:tblCellMar>
        <w:tblLook w:val="04A0"/>
      </w:tblPr>
      <w:tblGrid>
        <w:gridCol w:w="1992"/>
        <w:gridCol w:w="2558"/>
        <w:gridCol w:w="5035"/>
      </w:tblGrid>
      <w:tr w:rsidR="00D44F39">
        <w:trPr>
          <w:trHeight w:hRule="exact" w:val="658"/>
        </w:trPr>
        <w:tc>
          <w:tcPr>
            <w:tcW w:w="1992" w:type="dxa"/>
            <w:tcBorders>
              <w:top w:val="single" w:sz="4" w:space="0" w:color="auto"/>
              <w:left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80" w:lineRule="exact"/>
              <w:ind w:firstLine="0"/>
            </w:pPr>
            <w:r>
              <w:rPr>
                <w:rStyle w:val="28"/>
              </w:rPr>
              <w:t>Разделы</w:t>
            </w:r>
          </w:p>
        </w:tc>
        <w:tc>
          <w:tcPr>
            <w:tcW w:w="2558" w:type="dxa"/>
            <w:tcBorders>
              <w:top w:val="single" w:sz="4" w:space="0" w:color="auto"/>
              <w:left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80" w:lineRule="exact"/>
              <w:ind w:firstLine="0"/>
            </w:pPr>
            <w:r>
              <w:rPr>
                <w:rStyle w:val="28"/>
              </w:rPr>
              <w:t>Темы</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9874" w:wrap="none" w:vAnchor="page" w:hAnchor="page" w:x="1419" w:y="5633"/>
              <w:shd w:val="clear" w:color="auto" w:fill="auto"/>
              <w:spacing w:before="0" w:after="60" w:line="280" w:lineRule="exact"/>
              <w:ind w:firstLine="0"/>
            </w:pPr>
            <w:r>
              <w:rPr>
                <w:rStyle w:val="28"/>
              </w:rPr>
              <w:t>Включение</w:t>
            </w:r>
          </w:p>
          <w:p w:rsidR="00D44F39" w:rsidRDefault="00BA582C">
            <w:pPr>
              <w:pStyle w:val="20"/>
              <w:framePr w:w="9586" w:h="9874" w:wrap="none" w:vAnchor="page" w:hAnchor="page" w:x="1419" w:y="5633"/>
              <w:shd w:val="clear" w:color="auto" w:fill="auto"/>
              <w:spacing w:before="60" w:line="280" w:lineRule="exact"/>
              <w:ind w:firstLine="0"/>
            </w:pPr>
            <w:r>
              <w:rPr>
                <w:rStyle w:val="28"/>
              </w:rPr>
              <w:t>антикоррупционной тематики</w:t>
            </w:r>
          </w:p>
        </w:tc>
      </w:tr>
      <w:tr w:rsidR="00D44F39">
        <w:trPr>
          <w:trHeight w:hRule="exact" w:val="331"/>
        </w:trPr>
        <w:tc>
          <w:tcPr>
            <w:tcW w:w="9585" w:type="dxa"/>
            <w:gridSpan w:val="3"/>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9874" w:wrap="none" w:vAnchor="page" w:hAnchor="page" w:x="1419" w:y="5633"/>
              <w:shd w:val="clear" w:color="auto" w:fill="auto"/>
              <w:spacing w:before="0" w:line="280" w:lineRule="exact"/>
              <w:ind w:firstLine="0"/>
            </w:pPr>
            <w:r>
              <w:rPr>
                <w:rStyle w:val="23"/>
              </w:rPr>
              <w:t>Всеобщая история</w:t>
            </w:r>
          </w:p>
        </w:tc>
      </w:tr>
      <w:tr w:rsidR="00D44F39">
        <w:trPr>
          <w:trHeight w:hRule="exact" w:val="2774"/>
        </w:trPr>
        <w:tc>
          <w:tcPr>
            <w:tcW w:w="1992" w:type="dxa"/>
            <w:vMerge w:val="restart"/>
            <w:tcBorders>
              <w:top w:val="single" w:sz="4" w:space="0" w:color="auto"/>
              <w:left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74" w:lineRule="exact"/>
              <w:ind w:firstLine="0"/>
            </w:pPr>
            <w:r>
              <w:rPr>
                <w:rStyle w:val="212pt"/>
              </w:rPr>
              <w:t>5 класс. История Древнего мира</w:t>
            </w:r>
          </w:p>
        </w:tc>
        <w:tc>
          <w:tcPr>
            <w:tcW w:w="2558" w:type="dxa"/>
            <w:tcBorders>
              <w:top w:val="single" w:sz="4" w:space="0" w:color="auto"/>
              <w:left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83" w:lineRule="exact"/>
              <w:ind w:firstLine="0"/>
              <w:jc w:val="left"/>
            </w:pPr>
            <w:r>
              <w:rPr>
                <w:rStyle w:val="212pt0"/>
              </w:rPr>
              <w:t>-</w:t>
            </w:r>
            <w:r>
              <w:rPr>
                <w:rStyle w:val="212pt"/>
              </w:rPr>
              <w:t xml:space="preserve"> Цивилизации Древнего Востока</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9874" w:wrap="none" w:vAnchor="page" w:hAnchor="page" w:x="1419" w:y="5633"/>
              <w:shd w:val="clear" w:color="auto" w:fill="auto"/>
              <w:spacing w:before="0" w:line="274" w:lineRule="exact"/>
              <w:ind w:firstLine="260"/>
              <w:jc w:val="both"/>
            </w:pPr>
            <w:r>
              <w:rPr>
                <w:rStyle w:val="212pt"/>
              </w:rPr>
              <w:t>Становление института чиновничества и создание условий для появления и распространения коррупции как социального явления</w:t>
            </w:r>
          </w:p>
          <w:p w:rsidR="00D44F39" w:rsidRDefault="00BA582C">
            <w:pPr>
              <w:pStyle w:val="20"/>
              <w:framePr w:w="9586" w:h="9874" w:wrap="none" w:vAnchor="page" w:hAnchor="page" w:x="1419" w:y="5633"/>
              <w:shd w:val="clear" w:color="auto" w:fill="auto"/>
              <w:spacing w:before="0" w:line="274" w:lineRule="exact"/>
              <w:ind w:firstLine="260"/>
              <w:jc w:val="both"/>
            </w:pPr>
            <w:r>
              <w:rPr>
                <w:rStyle w:val="212pt"/>
              </w:rPr>
              <w:t>Духовно-нравственное</w:t>
            </w:r>
          </w:p>
          <w:p w:rsidR="00D44F39" w:rsidRDefault="00BA582C">
            <w:pPr>
              <w:pStyle w:val="20"/>
              <w:framePr w:w="9586" w:h="9874" w:wrap="none" w:vAnchor="page" w:hAnchor="page" w:x="1419" w:y="5633"/>
              <w:shd w:val="clear" w:color="auto" w:fill="auto"/>
              <w:spacing w:before="0" w:line="274" w:lineRule="exact"/>
              <w:ind w:firstLine="0"/>
              <w:jc w:val="left"/>
            </w:pPr>
            <w:r>
              <w:rPr>
                <w:rStyle w:val="212pt"/>
              </w:rPr>
              <w:t>восприятиеантиправового поведения в обществе. Суд Осириса Формирование правового поля социально</w:t>
            </w:r>
            <w:r>
              <w:rPr>
                <w:rStyle w:val="212pt"/>
              </w:rPr>
              <w:softHyphen/>
              <w:t>политических отношений. Законы царя Хаммурапи</w:t>
            </w:r>
          </w:p>
        </w:tc>
      </w:tr>
      <w:tr w:rsidR="00D44F39">
        <w:trPr>
          <w:trHeight w:hRule="exact" w:val="2218"/>
        </w:trPr>
        <w:tc>
          <w:tcPr>
            <w:tcW w:w="1992" w:type="dxa"/>
            <w:vMerge/>
            <w:tcBorders>
              <w:left w:val="single" w:sz="4" w:space="0" w:color="auto"/>
            </w:tcBorders>
            <w:shd w:val="clear" w:color="auto" w:fill="FFFFFF"/>
          </w:tcPr>
          <w:p w:rsidR="00D44F39" w:rsidRDefault="00D44F39">
            <w:pPr>
              <w:framePr w:w="9586" w:h="9874" w:wrap="none" w:vAnchor="page" w:hAnchor="page" w:x="1419" w:y="5633"/>
            </w:pPr>
          </w:p>
        </w:tc>
        <w:tc>
          <w:tcPr>
            <w:tcW w:w="2558" w:type="dxa"/>
            <w:tcBorders>
              <w:top w:val="single" w:sz="4" w:space="0" w:color="auto"/>
              <w:left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40" w:lineRule="exact"/>
              <w:ind w:firstLine="0"/>
              <w:jc w:val="left"/>
            </w:pPr>
            <w:r>
              <w:rPr>
                <w:rStyle w:val="212pt"/>
              </w:rPr>
              <w:t>- Древняя Греция</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9874" w:wrap="none" w:vAnchor="page" w:hAnchor="page" w:x="1419" w:y="5633"/>
              <w:shd w:val="clear" w:color="auto" w:fill="auto"/>
              <w:spacing w:before="0" w:line="274" w:lineRule="exact"/>
              <w:ind w:firstLine="260"/>
              <w:jc w:val="both"/>
            </w:pPr>
            <w:r>
              <w:rPr>
                <w:rStyle w:val="212pt"/>
              </w:rPr>
              <w:t>Системы управления древнегреческими полисами и распределение должностей как основа коррупционных проявлений в обществе</w:t>
            </w:r>
          </w:p>
          <w:p w:rsidR="00D44F39" w:rsidRDefault="00BA582C">
            <w:pPr>
              <w:pStyle w:val="20"/>
              <w:framePr w:w="9586" w:h="9874" w:wrap="none" w:vAnchor="page" w:hAnchor="page" w:x="1419" w:y="5633"/>
              <w:shd w:val="clear" w:color="auto" w:fill="auto"/>
              <w:spacing w:before="0" w:line="274" w:lineRule="exact"/>
              <w:ind w:firstLine="260"/>
              <w:jc w:val="left"/>
            </w:pPr>
            <w:r>
              <w:rPr>
                <w:rStyle w:val="212pt"/>
              </w:rPr>
              <w:t>Институт гражданства и его роль в противодействии коррупции Правовые отношения в древнегреческих полисах. Законы Ликурга, Солона и Перикла</w:t>
            </w:r>
          </w:p>
        </w:tc>
      </w:tr>
      <w:tr w:rsidR="00D44F39">
        <w:trPr>
          <w:trHeight w:hRule="exact" w:val="1939"/>
        </w:trPr>
        <w:tc>
          <w:tcPr>
            <w:tcW w:w="1992" w:type="dxa"/>
            <w:vMerge/>
            <w:tcBorders>
              <w:left w:val="single" w:sz="4" w:space="0" w:color="auto"/>
            </w:tcBorders>
            <w:shd w:val="clear" w:color="auto" w:fill="FFFFFF"/>
          </w:tcPr>
          <w:p w:rsidR="00D44F39" w:rsidRDefault="00D44F39">
            <w:pPr>
              <w:framePr w:w="9586" w:h="9874" w:wrap="none" w:vAnchor="page" w:hAnchor="page" w:x="1419" w:y="5633"/>
            </w:pPr>
          </w:p>
        </w:tc>
        <w:tc>
          <w:tcPr>
            <w:tcW w:w="2558" w:type="dxa"/>
            <w:tcBorders>
              <w:top w:val="single" w:sz="4" w:space="0" w:color="auto"/>
              <w:left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40" w:lineRule="exact"/>
              <w:ind w:firstLine="0"/>
              <w:jc w:val="left"/>
            </w:pPr>
            <w:r>
              <w:rPr>
                <w:rStyle w:val="212pt"/>
              </w:rPr>
              <w:t>- Древний Рим</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9874" w:wrap="none" w:vAnchor="page" w:hAnchor="page" w:x="1419" w:y="5633"/>
              <w:shd w:val="clear" w:color="auto" w:fill="auto"/>
              <w:spacing w:before="0" w:line="274" w:lineRule="exact"/>
              <w:ind w:firstLine="260"/>
              <w:jc w:val="both"/>
            </w:pPr>
            <w:r>
              <w:rPr>
                <w:rStyle w:val="212pt"/>
              </w:rPr>
              <w:t>Система управления Древним Римом в эпоху республики, в эпоху империи. Взаимоотношения власти, чиновников и народа</w:t>
            </w:r>
          </w:p>
          <w:p w:rsidR="00D44F39" w:rsidRDefault="00BA582C">
            <w:pPr>
              <w:pStyle w:val="20"/>
              <w:framePr w:w="9586" w:h="9874" w:wrap="none" w:vAnchor="page" w:hAnchor="page" w:x="1419" w:y="5633"/>
              <w:shd w:val="clear" w:color="auto" w:fill="auto"/>
              <w:spacing w:before="0" w:line="274" w:lineRule="exact"/>
              <w:ind w:firstLine="260"/>
              <w:jc w:val="both"/>
            </w:pPr>
            <w:r>
              <w:rPr>
                <w:rStyle w:val="212pt"/>
              </w:rPr>
              <w:t>Становление и развитие древнеримского права. Римское право как основной регулятор отношений между властью и обществом</w:t>
            </w:r>
          </w:p>
        </w:tc>
      </w:tr>
      <w:tr w:rsidR="00D44F39">
        <w:trPr>
          <w:trHeight w:hRule="exact" w:val="1954"/>
        </w:trPr>
        <w:tc>
          <w:tcPr>
            <w:tcW w:w="1992" w:type="dxa"/>
            <w:tcBorders>
              <w:top w:val="single" w:sz="4" w:space="0" w:color="auto"/>
              <w:left w:val="single" w:sz="4" w:space="0" w:color="auto"/>
              <w:bottom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74" w:lineRule="exact"/>
              <w:ind w:firstLine="0"/>
            </w:pPr>
            <w:r>
              <w:rPr>
                <w:rStyle w:val="212pt"/>
              </w:rPr>
              <w:t>6 класс. История Средних веков</w:t>
            </w:r>
          </w:p>
        </w:tc>
        <w:tc>
          <w:tcPr>
            <w:tcW w:w="2558" w:type="dxa"/>
            <w:tcBorders>
              <w:top w:val="single" w:sz="4" w:space="0" w:color="auto"/>
              <w:left w:val="single" w:sz="4" w:space="0" w:color="auto"/>
              <w:bottom w:val="single" w:sz="4" w:space="0" w:color="auto"/>
            </w:tcBorders>
            <w:shd w:val="clear" w:color="auto" w:fill="FFFFFF"/>
          </w:tcPr>
          <w:p w:rsidR="00D44F39" w:rsidRDefault="00BA582C">
            <w:pPr>
              <w:pStyle w:val="20"/>
              <w:framePr w:w="9586" w:h="9874" w:wrap="none" w:vAnchor="page" w:hAnchor="page" w:x="1419" w:y="5633"/>
              <w:shd w:val="clear" w:color="auto" w:fill="auto"/>
              <w:spacing w:before="0" w:line="274" w:lineRule="exact"/>
              <w:ind w:firstLine="0"/>
              <w:jc w:val="left"/>
            </w:pPr>
            <w:r>
              <w:rPr>
                <w:rStyle w:val="212pt"/>
              </w:rPr>
              <w:t>- Европейские государства в эпоху Средних веков</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D44F39" w:rsidRDefault="00BA582C">
            <w:pPr>
              <w:pStyle w:val="20"/>
              <w:framePr w:w="9586" w:h="9874" w:wrap="none" w:vAnchor="page" w:hAnchor="page" w:x="1419" w:y="5633"/>
              <w:shd w:val="clear" w:color="auto" w:fill="auto"/>
              <w:spacing w:before="0" w:line="274" w:lineRule="exact"/>
              <w:ind w:firstLine="260"/>
              <w:jc w:val="left"/>
            </w:pPr>
            <w:r>
              <w:rPr>
                <w:rStyle w:val="212pt"/>
              </w:rPr>
              <w:t>Система управления в Византийской империи. Донатум и его роль в государственном управлении Власть монарха в западноевропейских государствах и бюрократия как институты управления ресурсами и их распределением Городская бюрократия, её роль в жизни</w:t>
            </w:r>
          </w:p>
        </w:tc>
      </w:tr>
    </w:tbl>
    <w:p w:rsidR="00D44F39" w:rsidRDefault="00D44F39">
      <w:pPr>
        <w:rPr>
          <w:sz w:val="2"/>
          <w:szCs w:val="2"/>
        </w:rPr>
        <w:sectPr w:rsidR="00D44F3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1992"/>
        <w:gridCol w:w="2558"/>
        <w:gridCol w:w="5035"/>
      </w:tblGrid>
      <w:tr w:rsidR="00D44F39">
        <w:trPr>
          <w:trHeight w:hRule="exact" w:val="293"/>
        </w:trPr>
        <w:tc>
          <w:tcPr>
            <w:tcW w:w="1992" w:type="dxa"/>
            <w:vMerge w:val="restart"/>
            <w:tcBorders>
              <w:top w:val="single" w:sz="4" w:space="0" w:color="auto"/>
              <w:left w:val="single" w:sz="4" w:space="0" w:color="auto"/>
            </w:tcBorders>
            <w:shd w:val="clear" w:color="auto" w:fill="FFFFFF"/>
          </w:tcPr>
          <w:p w:rsidR="00D44F39" w:rsidRDefault="00D44F39">
            <w:pPr>
              <w:framePr w:w="9586" w:h="14501" w:wrap="none" w:vAnchor="page" w:hAnchor="page" w:x="1419" w:y="1155"/>
              <w:rPr>
                <w:sz w:val="10"/>
                <w:szCs w:val="10"/>
              </w:rPr>
            </w:pPr>
          </w:p>
        </w:tc>
        <w:tc>
          <w:tcPr>
            <w:tcW w:w="2558" w:type="dxa"/>
            <w:tcBorders>
              <w:top w:val="single" w:sz="4" w:space="0" w:color="auto"/>
              <w:left w:val="single" w:sz="4" w:space="0" w:color="auto"/>
            </w:tcBorders>
            <w:shd w:val="clear" w:color="auto" w:fill="FFFFFF"/>
          </w:tcPr>
          <w:p w:rsidR="00D44F39" w:rsidRDefault="00D44F39">
            <w:pPr>
              <w:framePr w:w="9586" w:h="14501" w:wrap="none" w:vAnchor="page" w:hAnchor="page" w:x="1419" w:y="1155"/>
              <w:rPr>
                <w:sz w:val="10"/>
                <w:szCs w:val="10"/>
              </w:rPr>
            </w:pP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40" w:lineRule="exact"/>
              <w:ind w:firstLine="0"/>
              <w:jc w:val="left"/>
            </w:pPr>
            <w:r>
              <w:rPr>
                <w:rStyle w:val="212pt"/>
              </w:rPr>
              <w:t>города</w:t>
            </w:r>
          </w:p>
        </w:tc>
      </w:tr>
      <w:tr w:rsidR="00D44F39">
        <w:trPr>
          <w:trHeight w:hRule="exact" w:val="1114"/>
        </w:trPr>
        <w:tc>
          <w:tcPr>
            <w:tcW w:w="1992" w:type="dxa"/>
            <w:vMerge/>
            <w:tcBorders>
              <w:left w:val="single" w:sz="4" w:space="0" w:color="auto"/>
            </w:tcBorders>
            <w:shd w:val="clear" w:color="auto" w:fill="FFFFFF"/>
          </w:tcPr>
          <w:p w:rsidR="00D44F39" w:rsidRDefault="00D44F39">
            <w:pPr>
              <w:framePr w:w="9586" w:h="14501" w:wrap="none" w:vAnchor="page" w:hAnchor="page" w:x="1419" w:y="1155"/>
            </w:pPr>
          </w:p>
        </w:tc>
        <w:tc>
          <w:tcPr>
            <w:tcW w:w="2558"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8" w:lineRule="exact"/>
              <w:ind w:firstLine="0"/>
              <w:jc w:val="left"/>
            </w:pPr>
            <w:r>
              <w:rPr>
                <w:rStyle w:val="212pt"/>
              </w:rPr>
              <w:t>- Исламский мир в эпоху Средних веков</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74" w:lineRule="exact"/>
              <w:ind w:firstLine="260"/>
              <w:jc w:val="left"/>
            </w:pPr>
            <w:r>
              <w:rPr>
                <w:rStyle w:val="212pt"/>
              </w:rPr>
              <w:t>Неограниченная власть правителя и институт чиновников как её опора Система управления и её зависимость от власть предержащих</w:t>
            </w:r>
          </w:p>
        </w:tc>
      </w:tr>
      <w:tr w:rsidR="00D44F39">
        <w:trPr>
          <w:trHeight w:hRule="exact" w:val="2218"/>
        </w:trPr>
        <w:tc>
          <w:tcPr>
            <w:tcW w:w="1992" w:type="dxa"/>
            <w:vMerge w:val="restart"/>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0"/>
            </w:pPr>
            <w:r>
              <w:rPr>
                <w:rStyle w:val="212pt"/>
              </w:rPr>
              <w:t>7 класс.</w:t>
            </w:r>
          </w:p>
          <w:p w:rsidR="00D44F39" w:rsidRDefault="00BA582C">
            <w:pPr>
              <w:pStyle w:val="20"/>
              <w:framePr w:w="9586" w:h="14501" w:wrap="none" w:vAnchor="page" w:hAnchor="page" w:x="1419" w:y="1155"/>
              <w:shd w:val="clear" w:color="auto" w:fill="auto"/>
              <w:spacing w:before="0" w:line="274" w:lineRule="exact"/>
              <w:ind w:firstLine="0"/>
            </w:pPr>
            <w:r>
              <w:rPr>
                <w:rStyle w:val="212pt"/>
              </w:rPr>
              <w:t>История Нового времени</w:t>
            </w:r>
          </w:p>
        </w:tc>
        <w:tc>
          <w:tcPr>
            <w:tcW w:w="2558"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40" w:lineRule="exact"/>
              <w:ind w:firstLine="0"/>
              <w:jc w:val="left"/>
            </w:pPr>
            <w:r>
              <w:rPr>
                <w:rStyle w:val="212pt"/>
              </w:rPr>
              <w:t>- Эпоха Возрождения</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74" w:lineRule="exact"/>
              <w:ind w:firstLine="260"/>
              <w:jc w:val="left"/>
            </w:pPr>
            <w:r>
              <w:rPr>
                <w:rStyle w:val="212pt"/>
              </w:rPr>
              <w:t>Влияние бюрократии на экономику в условиях развития промышленности, торговли, банковского сектора. Патенты Явление фаворитизма. Экономические мошенничества и казнокрадство Рост духовной культуры, экономической и управленческой грамотности. Статуты регламентов управления</w:t>
            </w:r>
          </w:p>
        </w:tc>
      </w:tr>
      <w:tr w:rsidR="00D44F39">
        <w:trPr>
          <w:trHeight w:hRule="exact" w:val="2491"/>
        </w:trPr>
        <w:tc>
          <w:tcPr>
            <w:tcW w:w="1992" w:type="dxa"/>
            <w:vMerge/>
            <w:tcBorders>
              <w:left w:val="single" w:sz="4" w:space="0" w:color="auto"/>
            </w:tcBorders>
            <w:shd w:val="clear" w:color="auto" w:fill="FFFFFF"/>
          </w:tcPr>
          <w:p w:rsidR="00D44F39" w:rsidRDefault="00D44F39">
            <w:pPr>
              <w:framePr w:w="9586" w:h="14501" w:wrap="none" w:vAnchor="page" w:hAnchor="page" w:x="1419" w:y="1155"/>
            </w:pPr>
          </w:p>
        </w:tc>
        <w:tc>
          <w:tcPr>
            <w:tcW w:w="2558"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40" w:lineRule="exact"/>
              <w:ind w:firstLine="0"/>
              <w:jc w:val="left"/>
            </w:pPr>
            <w:r>
              <w:rPr>
                <w:rStyle w:val="212pt"/>
              </w:rPr>
              <w:t>- Эпоха Просвещения</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Идея ограничения роли государства в экономике как условие антикоррупционного развития</w:t>
            </w:r>
          </w:p>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Идея разделения властей как средства борьбы с государственно-правовыми злоупотреблениями</w:t>
            </w:r>
          </w:p>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Начало формирования гражданско</w:t>
            </w:r>
            <w:r>
              <w:rPr>
                <w:rStyle w:val="212pt"/>
              </w:rPr>
              <w:softHyphen/>
              <w:t>политического самосознания народа как условия формирования правового государства</w:t>
            </w:r>
          </w:p>
        </w:tc>
      </w:tr>
      <w:tr w:rsidR="00D44F39">
        <w:trPr>
          <w:trHeight w:hRule="exact" w:val="1944"/>
        </w:trPr>
        <w:tc>
          <w:tcPr>
            <w:tcW w:w="1992"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0"/>
            </w:pPr>
            <w:r>
              <w:rPr>
                <w:rStyle w:val="212pt"/>
              </w:rPr>
              <w:t>8 класс.</w:t>
            </w:r>
          </w:p>
          <w:p w:rsidR="00D44F39" w:rsidRDefault="00BA582C">
            <w:pPr>
              <w:pStyle w:val="20"/>
              <w:framePr w:w="9586" w:h="14501" w:wrap="none" w:vAnchor="page" w:hAnchor="page" w:x="1419" w:y="1155"/>
              <w:shd w:val="clear" w:color="auto" w:fill="auto"/>
              <w:spacing w:before="0" w:line="274" w:lineRule="exact"/>
              <w:ind w:firstLine="0"/>
            </w:pPr>
            <w:r>
              <w:rPr>
                <w:rStyle w:val="212pt"/>
              </w:rPr>
              <w:t>История Нового времени</w:t>
            </w:r>
          </w:p>
        </w:tc>
        <w:tc>
          <w:tcPr>
            <w:tcW w:w="2558"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numPr>
                <w:ilvl w:val="0"/>
                <w:numId w:val="6"/>
              </w:numPr>
              <w:shd w:val="clear" w:color="auto" w:fill="auto"/>
              <w:tabs>
                <w:tab w:val="left" w:pos="130"/>
              </w:tabs>
              <w:spacing w:before="0" w:line="274" w:lineRule="exact"/>
              <w:ind w:firstLine="0"/>
              <w:jc w:val="left"/>
            </w:pPr>
            <w:r>
              <w:rPr>
                <w:rStyle w:val="212pt"/>
              </w:rPr>
              <w:t>Промышленный переворот</w:t>
            </w:r>
          </w:p>
          <w:p w:rsidR="00D44F39" w:rsidRDefault="00BA582C">
            <w:pPr>
              <w:pStyle w:val="20"/>
              <w:framePr w:w="9586" w:h="14501" w:wrap="none" w:vAnchor="page" w:hAnchor="page" w:x="1419" w:y="1155"/>
              <w:numPr>
                <w:ilvl w:val="0"/>
                <w:numId w:val="6"/>
              </w:numPr>
              <w:shd w:val="clear" w:color="auto" w:fill="auto"/>
              <w:tabs>
                <w:tab w:val="left" w:pos="139"/>
              </w:tabs>
              <w:spacing w:before="0" w:line="274" w:lineRule="exact"/>
              <w:ind w:firstLine="0"/>
              <w:jc w:val="left"/>
            </w:pPr>
            <w:r>
              <w:rPr>
                <w:rStyle w:val="212pt"/>
              </w:rPr>
              <w:t>Формирование индустриального общества</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Развитие промышленного капитализма и экономической коррупции: экономические махинации, тендеры, подкупы должностных лиц</w:t>
            </w:r>
          </w:p>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Развитие управленческого аппарата и рост политической коррупции: фаворитизм, непотизм, лобби</w:t>
            </w:r>
          </w:p>
        </w:tc>
      </w:tr>
      <w:tr w:rsidR="00D44F39">
        <w:trPr>
          <w:trHeight w:hRule="exact" w:val="1939"/>
        </w:trPr>
        <w:tc>
          <w:tcPr>
            <w:tcW w:w="1992"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0"/>
            </w:pPr>
            <w:r>
              <w:rPr>
                <w:rStyle w:val="212pt"/>
              </w:rPr>
              <w:t>9 класс. История XX - XXI вв.</w:t>
            </w:r>
          </w:p>
        </w:tc>
        <w:tc>
          <w:tcPr>
            <w:tcW w:w="2558" w:type="dxa"/>
            <w:tcBorders>
              <w:top w:val="single" w:sz="4" w:space="0" w:color="auto"/>
              <w:left w:val="single" w:sz="4" w:space="0" w:color="auto"/>
            </w:tcBorders>
            <w:shd w:val="clear" w:color="auto" w:fill="FFFFFF"/>
            <w:vAlign w:val="bottom"/>
          </w:tcPr>
          <w:p w:rsidR="00D44F39" w:rsidRDefault="00BA582C">
            <w:pPr>
              <w:pStyle w:val="20"/>
              <w:framePr w:w="9586" w:h="14501" w:wrap="none" w:vAnchor="page" w:hAnchor="page" w:x="1419" w:y="1155"/>
              <w:numPr>
                <w:ilvl w:val="0"/>
                <w:numId w:val="7"/>
              </w:numPr>
              <w:shd w:val="clear" w:color="auto" w:fill="auto"/>
              <w:tabs>
                <w:tab w:val="left" w:pos="130"/>
              </w:tabs>
              <w:spacing w:before="0" w:line="274" w:lineRule="exact"/>
              <w:ind w:firstLine="0"/>
              <w:jc w:val="left"/>
            </w:pPr>
            <w:r>
              <w:rPr>
                <w:rStyle w:val="212pt"/>
              </w:rPr>
              <w:t>Первая мировая война</w:t>
            </w:r>
          </w:p>
          <w:p w:rsidR="00D44F39" w:rsidRDefault="00BA582C">
            <w:pPr>
              <w:pStyle w:val="20"/>
              <w:framePr w:w="9586" w:h="14501" w:wrap="none" w:vAnchor="page" w:hAnchor="page" w:x="1419" w:y="1155"/>
              <w:numPr>
                <w:ilvl w:val="0"/>
                <w:numId w:val="7"/>
              </w:numPr>
              <w:shd w:val="clear" w:color="auto" w:fill="auto"/>
              <w:tabs>
                <w:tab w:val="left" w:pos="130"/>
              </w:tabs>
              <w:spacing w:before="0" w:line="274" w:lineRule="exact"/>
              <w:ind w:firstLine="0"/>
              <w:jc w:val="both"/>
            </w:pPr>
            <w:r>
              <w:rPr>
                <w:rStyle w:val="212pt"/>
              </w:rPr>
              <w:t>Мир в 20-30-е гг.</w:t>
            </w:r>
          </w:p>
          <w:p w:rsidR="00D44F39" w:rsidRDefault="00BA582C">
            <w:pPr>
              <w:pStyle w:val="20"/>
              <w:framePr w:w="9586" w:h="14501" w:wrap="none" w:vAnchor="page" w:hAnchor="page" w:x="1419" w:y="1155"/>
              <w:numPr>
                <w:ilvl w:val="0"/>
                <w:numId w:val="7"/>
              </w:numPr>
              <w:shd w:val="clear" w:color="auto" w:fill="auto"/>
              <w:tabs>
                <w:tab w:val="left" w:pos="130"/>
              </w:tabs>
              <w:spacing w:before="0" w:line="274" w:lineRule="exact"/>
              <w:ind w:firstLine="0"/>
              <w:jc w:val="left"/>
            </w:pPr>
            <w:r>
              <w:rPr>
                <w:rStyle w:val="212pt"/>
              </w:rPr>
              <w:t>Вторая мировая война</w:t>
            </w:r>
          </w:p>
          <w:p w:rsidR="00D44F39" w:rsidRDefault="00BA582C">
            <w:pPr>
              <w:pStyle w:val="20"/>
              <w:framePr w:w="9586" w:h="14501" w:wrap="none" w:vAnchor="page" w:hAnchor="page" w:x="1419" w:y="1155"/>
              <w:numPr>
                <w:ilvl w:val="0"/>
                <w:numId w:val="7"/>
              </w:numPr>
              <w:shd w:val="clear" w:color="auto" w:fill="auto"/>
              <w:tabs>
                <w:tab w:val="left" w:pos="130"/>
              </w:tabs>
              <w:spacing w:before="0" w:line="274" w:lineRule="exact"/>
              <w:ind w:firstLine="0"/>
              <w:jc w:val="both"/>
            </w:pPr>
            <w:r>
              <w:rPr>
                <w:rStyle w:val="212pt"/>
              </w:rPr>
              <w:t>Мир в 50-90-е гг.</w:t>
            </w:r>
          </w:p>
          <w:p w:rsidR="00D44F39" w:rsidRDefault="00BA582C">
            <w:pPr>
              <w:pStyle w:val="20"/>
              <w:framePr w:w="9586" w:h="14501" w:wrap="none" w:vAnchor="page" w:hAnchor="page" w:x="1419" w:y="1155"/>
              <w:numPr>
                <w:ilvl w:val="0"/>
                <w:numId w:val="7"/>
              </w:numPr>
              <w:shd w:val="clear" w:color="auto" w:fill="auto"/>
              <w:tabs>
                <w:tab w:val="left" w:pos="139"/>
              </w:tabs>
              <w:spacing w:before="0" w:line="274" w:lineRule="exact"/>
              <w:ind w:firstLine="0"/>
              <w:jc w:val="both"/>
            </w:pPr>
            <w:r>
              <w:rPr>
                <w:rStyle w:val="212pt"/>
              </w:rPr>
              <w:t>Современный мир</w:t>
            </w:r>
          </w:p>
        </w:tc>
        <w:tc>
          <w:tcPr>
            <w:tcW w:w="5035" w:type="dxa"/>
            <w:tcBorders>
              <w:top w:val="single" w:sz="4" w:space="0" w:color="auto"/>
              <w:left w:val="single" w:sz="4" w:space="0" w:color="auto"/>
              <w:righ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260"/>
              <w:jc w:val="left"/>
            </w:pPr>
            <w:r>
              <w:rPr>
                <w:rStyle w:val="212pt"/>
              </w:rPr>
              <w:t>Экономическая коррупция: военные заказы, заказы на поставки, заказы на строительство железных дорог (тендеры и патенты) Политическая коррупция: непотизм, лоббизм, клиентские связи</w:t>
            </w:r>
          </w:p>
        </w:tc>
      </w:tr>
      <w:tr w:rsidR="00D44F39">
        <w:trPr>
          <w:trHeight w:hRule="exact" w:val="331"/>
        </w:trPr>
        <w:tc>
          <w:tcPr>
            <w:tcW w:w="9585" w:type="dxa"/>
            <w:gridSpan w:val="3"/>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80" w:lineRule="exact"/>
              <w:ind w:firstLine="0"/>
            </w:pPr>
            <w:r>
              <w:rPr>
                <w:rStyle w:val="23"/>
              </w:rPr>
              <w:t>История России</w:t>
            </w:r>
          </w:p>
        </w:tc>
      </w:tr>
      <w:tr w:rsidR="00D44F39">
        <w:trPr>
          <w:trHeight w:hRule="exact" w:val="1944"/>
        </w:trPr>
        <w:tc>
          <w:tcPr>
            <w:tcW w:w="1992" w:type="dxa"/>
            <w:tcBorders>
              <w:top w:val="single" w:sz="4" w:space="0" w:color="auto"/>
              <w:lef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0"/>
            </w:pPr>
            <w:r>
              <w:rPr>
                <w:rStyle w:val="212pt"/>
              </w:rPr>
              <w:t>6 класс.</w:t>
            </w:r>
          </w:p>
          <w:p w:rsidR="00D44F39" w:rsidRDefault="00BA582C">
            <w:pPr>
              <w:pStyle w:val="20"/>
              <w:framePr w:w="9586" w:h="14501" w:wrap="none" w:vAnchor="page" w:hAnchor="page" w:x="1419" w:y="1155"/>
              <w:shd w:val="clear" w:color="auto" w:fill="auto"/>
              <w:spacing w:before="0" w:line="274" w:lineRule="exact"/>
              <w:ind w:firstLine="0"/>
            </w:pPr>
            <w:r>
              <w:rPr>
                <w:rStyle w:val="212pt"/>
              </w:rPr>
              <w:t>История России с древнейших времен до XV в.</w:t>
            </w:r>
          </w:p>
        </w:tc>
        <w:tc>
          <w:tcPr>
            <w:tcW w:w="2558" w:type="dxa"/>
            <w:tcBorders>
              <w:top w:val="single" w:sz="4" w:space="0" w:color="auto"/>
              <w:left w:val="single" w:sz="4" w:space="0" w:color="auto"/>
            </w:tcBorders>
            <w:shd w:val="clear" w:color="auto" w:fill="FFFFFF"/>
            <w:vAlign w:val="bottom"/>
          </w:tcPr>
          <w:p w:rsidR="00D44F39" w:rsidRDefault="00BA582C">
            <w:pPr>
              <w:pStyle w:val="20"/>
              <w:framePr w:w="9586" w:h="14501" w:wrap="none" w:vAnchor="page" w:hAnchor="page" w:x="1419" w:y="1155"/>
              <w:numPr>
                <w:ilvl w:val="0"/>
                <w:numId w:val="8"/>
              </w:numPr>
              <w:shd w:val="clear" w:color="auto" w:fill="auto"/>
              <w:tabs>
                <w:tab w:val="left" w:pos="134"/>
              </w:tabs>
              <w:spacing w:before="0" w:line="274" w:lineRule="exact"/>
              <w:ind w:firstLine="0"/>
              <w:jc w:val="left"/>
            </w:pPr>
            <w:r>
              <w:rPr>
                <w:rStyle w:val="212pt"/>
              </w:rPr>
              <w:t>Древнерусское государство</w:t>
            </w:r>
          </w:p>
          <w:p w:rsidR="00D44F39" w:rsidRDefault="00BA582C">
            <w:pPr>
              <w:pStyle w:val="20"/>
              <w:framePr w:w="9586" w:h="14501" w:wrap="none" w:vAnchor="page" w:hAnchor="page" w:x="1419" w:y="1155"/>
              <w:numPr>
                <w:ilvl w:val="0"/>
                <w:numId w:val="8"/>
              </w:numPr>
              <w:shd w:val="clear" w:color="auto" w:fill="auto"/>
              <w:tabs>
                <w:tab w:val="left" w:pos="134"/>
              </w:tabs>
              <w:spacing w:before="0" w:line="274" w:lineRule="exact"/>
              <w:ind w:firstLine="0"/>
              <w:jc w:val="left"/>
            </w:pPr>
            <w:r>
              <w:rPr>
                <w:rStyle w:val="212pt"/>
              </w:rPr>
              <w:t>Русь под властью Золотой Орды</w:t>
            </w:r>
          </w:p>
          <w:p w:rsidR="00D44F39" w:rsidRDefault="00BA582C">
            <w:pPr>
              <w:pStyle w:val="20"/>
              <w:framePr w:w="9586" w:h="14501" w:wrap="none" w:vAnchor="page" w:hAnchor="page" w:x="1419" w:y="1155"/>
              <w:numPr>
                <w:ilvl w:val="0"/>
                <w:numId w:val="8"/>
              </w:numPr>
              <w:shd w:val="clear" w:color="auto" w:fill="auto"/>
              <w:tabs>
                <w:tab w:val="left" w:pos="144"/>
              </w:tabs>
              <w:spacing w:before="0" w:line="274" w:lineRule="exact"/>
              <w:ind w:firstLine="0"/>
              <w:jc w:val="left"/>
            </w:pPr>
            <w:r>
              <w:rPr>
                <w:rStyle w:val="212pt"/>
              </w:rPr>
              <w:t>Образование Русского государства с центром в Москве</w:t>
            </w:r>
          </w:p>
        </w:tc>
        <w:tc>
          <w:tcPr>
            <w:tcW w:w="5035" w:type="dxa"/>
            <w:tcBorders>
              <w:top w:val="single" w:sz="4" w:space="0" w:color="auto"/>
              <w:left w:val="single" w:sz="4" w:space="0" w:color="auto"/>
              <w:right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260"/>
              <w:jc w:val="left"/>
            </w:pPr>
            <w:r>
              <w:rPr>
                <w:rStyle w:val="212pt"/>
              </w:rPr>
              <w:t>Система управления Древнерусским государством. Полюдье «Русская правда»</w:t>
            </w:r>
          </w:p>
          <w:p w:rsidR="00D44F39" w:rsidRDefault="00BA582C">
            <w:pPr>
              <w:pStyle w:val="20"/>
              <w:framePr w:w="9586" w:h="14501" w:wrap="none" w:vAnchor="page" w:hAnchor="page" w:x="1419" w:y="1155"/>
              <w:shd w:val="clear" w:color="auto" w:fill="auto"/>
              <w:spacing w:before="0" w:line="274" w:lineRule="exact"/>
              <w:ind w:firstLine="260"/>
              <w:jc w:val="left"/>
            </w:pPr>
            <w:r>
              <w:rPr>
                <w:rStyle w:val="212pt"/>
              </w:rPr>
              <w:t>Система управления под властью Золотой Орды. Ярлыки на княжение Судебник 1497 г. Местничество</w:t>
            </w:r>
          </w:p>
        </w:tc>
      </w:tr>
      <w:tr w:rsidR="00D44F39">
        <w:trPr>
          <w:trHeight w:hRule="exact" w:val="2227"/>
        </w:trPr>
        <w:tc>
          <w:tcPr>
            <w:tcW w:w="1992" w:type="dxa"/>
            <w:tcBorders>
              <w:top w:val="single" w:sz="4" w:space="0" w:color="auto"/>
              <w:left w:val="single" w:sz="4" w:space="0" w:color="auto"/>
              <w:bottom w:val="single" w:sz="4" w:space="0" w:color="auto"/>
            </w:tcBorders>
            <w:shd w:val="clear" w:color="auto" w:fill="FFFFFF"/>
          </w:tcPr>
          <w:p w:rsidR="00D44F39" w:rsidRDefault="00BA582C">
            <w:pPr>
              <w:pStyle w:val="20"/>
              <w:framePr w:w="9586" w:h="14501" w:wrap="none" w:vAnchor="page" w:hAnchor="page" w:x="1419" w:y="1155"/>
              <w:shd w:val="clear" w:color="auto" w:fill="auto"/>
              <w:spacing w:before="0" w:line="274" w:lineRule="exact"/>
              <w:ind w:firstLine="0"/>
            </w:pPr>
            <w:r>
              <w:rPr>
                <w:rStyle w:val="212pt"/>
              </w:rPr>
              <w:t>7 класс.</w:t>
            </w:r>
          </w:p>
          <w:p w:rsidR="00D44F39" w:rsidRDefault="00BA582C">
            <w:pPr>
              <w:pStyle w:val="20"/>
              <w:framePr w:w="9586" w:h="14501" w:wrap="none" w:vAnchor="page" w:hAnchor="page" w:x="1419" w:y="1155"/>
              <w:shd w:val="clear" w:color="auto" w:fill="auto"/>
              <w:spacing w:before="0" w:line="274" w:lineRule="exact"/>
              <w:ind w:firstLine="0"/>
            </w:pPr>
            <w:r>
              <w:rPr>
                <w:rStyle w:val="212pt"/>
              </w:rPr>
              <w:t>История России XVI - XVIII вв.</w:t>
            </w:r>
          </w:p>
        </w:tc>
        <w:tc>
          <w:tcPr>
            <w:tcW w:w="2558" w:type="dxa"/>
            <w:tcBorders>
              <w:top w:val="single" w:sz="4" w:space="0" w:color="auto"/>
              <w:left w:val="single" w:sz="4" w:space="0" w:color="auto"/>
              <w:bottom w:val="single" w:sz="4" w:space="0" w:color="auto"/>
            </w:tcBorders>
            <w:shd w:val="clear" w:color="auto" w:fill="FFFFFF"/>
            <w:vAlign w:val="bottom"/>
          </w:tcPr>
          <w:p w:rsidR="00D44F39" w:rsidRDefault="00BA582C">
            <w:pPr>
              <w:pStyle w:val="20"/>
              <w:framePr w:w="9586" w:h="14501" w:wrap="none" w:vAnchor="page" w:hAnchor="page" w:x="1419" w:y="1155"/>
              <w:numPr>
                <w:ilvl w:val="0"/>
                <w:numId w:val="9"/>
              </w:numPr>
              <w:shd w:val="clear" w:color="auto" w:fill="auto"/>
              <w:tabs>
                <w:tab w:val="left" w:pos="130"/>
              </w:tabs>
              <w:spacing w:before="0" w:line="274" w:lineRule="exact"/>
              <w:ind w:firstLine="0"/>
              <w:jc w:val="left"/>
            </w:pPr>
            <w:r>
              <w:rPr>
                <w:rStyle w:val="212pt"/>
              </w:rPr>
              <w:t xml:space="preserve">Российское государство в </w:t>
            </w:r>
            <w:r>
              <w:rPr>
                <w:rStyle w:val="212pt"/>
                <w:lang w:val="en-US" w:eastAsia="en-US" w:bidi="en-US"/>
              </w:rPr>
              <w:t>XVI</w:t>
            </w:r>
            <w:r w:rsidRPr="001D5720">
              <w:rPr>
                <w:rStyle w:val="212pt"/>
                <w:lang w:eastAsia="en-US" w:bidi="en-US"/>
              </w:rPr>
              <w:t xml:space="preserve"> </w:t>
            </w:r>
            <w:r>
              <w:rPr>
                <w:rStyle w:val="212pt"/>
              </w:rPr>
              <w:t>в.</w:t>
            </w:r>
          </w:p>
          <w:p w:rsidR="00D44F39" w:rsidRDefault="00BA582C">
            <w:pPr>
              <w:pStyle w:val="20"/>
              <w:framePr w:w="9586" w:h="14501" w:wrap="none" w:vAnchor="page" w:hAnchor="page" w:x="1419" w:y="1155"/>
              <w:numPr>
                <w:ilvl w:val="0"/>
                <w:numId w:val="9"/>
              </w:numPr>
              <w:shd w:val="clear" w:color="auto" w:fill="auto"/>
              <w:tabs>
                <w:tab w:val="left" w:pos="134"/>
              </w:tabs>
              <w:spacing w:before="0" w:line="274" w:lineRule="exact"/>
              <w:ind w:firstLine="0"/>
              <w:jc w:val="left"/>
            </w:pPr>
            <w:r>
              <w:rPr>
                <w:rStyle w:val="212pt"/>
              </w:rPr>
              <w:t>Эпоха Смутного времени</w:t>
            </w:r>
          </w:p>
          <w:p w:rsidR="00D44F39" w:rsidRDefault="00BA582C">
            <w:pPr>
              <w:pStyle w:val="20"/>
              <w:framePr w:w="9586" w:h="14501" w:wrap="none" w:vAnchor="page" w:hAnchor="page" w:x="1419" w:y="1155"/>
              <w:numPr>
                <w:ilvl w:val="0"/>
                <w:numId w:val="9"/>
              </w:numPr>
              <w:shd w:val="clear" w:color="auto" w:fill="auto"/>
              <w:tabs>
                <w:tab w:val="left" w:pos="134"/>
              </w:tabs>
              <w:spacing w:before="0" w:line="274" w:lineRule="exact"/>
              <w:ind w:firstLine="0"/>
              <w:jc w:val="left"/>
            </w:pPr>
            <w:r>
              <w:rPr>
                <w:rStyle w:val="212pt"/>
              </w:rPr>
              <w:t xml:space="preserve">Российское государство во второй половине </w:t>
            </w:r>
            <w:r>
              <w:rPr>
                <w:rStyle w:val="212pt"/>
                <w:lang w:val="en-US" w:eastAsia="en-US" w:bidi="en-US"/>
              </w:rPr>
              <w:t>XVII</w:t>
            </w:r>
            <w:r w:rsidRPr="001D5720">
              <w:rPr>
                <w:rStyle w:val="212pt"/>
                <w:lang w:eastAsia="en-US" w:bidi="en-US"/>
              </w:rPr>
              <w:t xml:space="preserve"> </w:t>
            </w:r>
            <w:r>
              <w:rPr>
                <w:rStyle w:val="212pt"/>
              </w:rPr>
              <w:t>в.</w:t>
            </w:r>
          </w:p>
          <w:p w:rsidR="00D44F39" w:rsidRDefault="00BA582C">
            <w:pPr>
              <w:pStyle w:val="20"/>
              <w:framePr w:w="9586" w:h="14501" w:wrap="none" w:vAnchor="page" w:hAnchor="page" w:x="1419" w:y="1155"/>
              <w:numPr>
                <w:ilvl w:val="0"/>
                <w:numId w:val="9"/>
              </w:numPr>
              <w:shd w:val="clear" w:color="auto" w:fill="auto"/>
              <w:tabs>
                <w:tab w:val="left" w:pos="130"/>
              </w:tabs>
              <w:spacing w:before="0" w:line="274" w:lineRule="exact"/>
              <w:ind w:firstLine="0"/>
              <w:jc w:val="both"/>
            </w:pPr>
            <w:r>
              <w:rPr>
                <w:rStyle w:val="212pt"/>
              </w:rPr>
              <w:t>Российское</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Особенности системы управления государством. Приказы. Судебник 1550 г.</w:t>
            </w:r>
          </w:p>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«Соборное Уложение» 1649 г. Центральное и местное управление</w:t>
            </w:r>
          </w:p>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Социальные движения. Отмена местничества</w:t>
            </w:r>
          </w:p>
          <w:p w:rsidR="00D44F39" w:rsidRDefault="00BA582C">
            <w:pPr>
              <w:pStyle w:val="20"/>
              <w:framePr w:w="9586" w:h="14501" w:wrap="none" w:vAnchor="page" w:hAnchor="page" w:x="1419" w:y="1155"/>
              <w:shd w:val="clear" w:color="auto" w:fill="auto"/>
              <w:spacing w:before="0" w:line="274" w:lineRule="exact"/>
              <w:ind w:firstLine="260"/>
              <w:jc w:val="both"/>
            </w:pPr>
            <w:r>
              <w:rPr>
                <w:rStyle w:val="212pt"/>
              </w:rPr>
              <w:t>Петровские реформы. Создание новой системы управления. Коллегии. Табель о</w:t>
            </w:r>
          </w:p>
        </w:tc>
      </w:tr>
    </w:tbl>
    <w:p w:rsidR="00D44F39" w:rsidRDefault="00D44F39">
      <w:pPr>
        <w:rPr>
          <w:sz w:val="2"/>
          <w:szCs w:val="2"/>
        </w:rPr>
        <w:sectPr w:rsidR="00D44F39">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4A0"/>
      </w:tblPr>
      <w:tblGrid>
        <w:gridCol w:w="1992"/>
        <w:gridCol w:w="2558"/>
        <w:gridCol w:w="5035"/>
      </w:tblGrid>
      <w:tr w:rsidR="00D44F39">
        <w:trPr>
          <w:trHeight w:hRule="exact" w:val="1397"/>
        </w:trPr>
        <w:tc>
          <w:tcPr>
            <w:tcW w:w="1992" w:type="dxa"/>
            <w:tcBorders>
              <w:top w:val="single" w:sz="4" w:space="0" w:color="auto"/>
              <w:left w:val="single" w:sz="4" w:space="0" w:color="auto"/>
            </w:tcBorders>
            <w:shd w:val="clear" w:color="auto" w:fill="FFFFFF"/>
          </w:tcPr>
          <w:p w:rsidR="00D44F39" w:rsidRDefault="00D44F39">
            <w:pPr>
              <w:framePr w:w="9586" w:h="10277" w:wrap="none" w:vAnchor="page" w:hAnchor="page" w:x="1419" w:y="1155"/>
              <w:rPr>
                <w:sz w:val="10"/>
                <w:szCs w:val="10"/>
              </w:rPr>
            </w:pPr>
          </w:p>
        </w:tc>
        <w:tc>
          <w:tcPr>
            <w:tcW w:w="2558" w:type="dxa"/>
            <w:tcBorders>
              <w:top w:val="single" w:sz="4" w:space="0" w:color="auto"/>
              <w:left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40" w:lineRule="exact"/>
              <w:ind w:firstLine="0"/>
              <w:jc w:val="left"/>
            </w:pPr>
            <w:r>
              <w:rPr>
                <w:rStyle w:val="212pt"/>
              </w:rPr>
              <w:t>государство в XVIII в.</w:t>
            </w:r>
          </w:p>
        </w:tc>
        <w:tc>
          <w:tcPr>
            <w:tcW w:w="5035"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10277" w:wrap="none" w:vAnchor="page" w:hAnchor="page" w:x="1419" w:y="1155"/>
              <w:shd w:val="clear" w:color="auto" w:fill="auto"/>
              <w:spacing w:before="0" w:line="274" w:lineRule="exact"/>
              <w:ind w:firstLine="0"/>
              <w:jc w:val="left"/>
            </w:pPr>
            <w:r>
              <w:rPr>
                <w:rStyle w:val="212pt"/>
              </w:rPr>
              <w:t>рангах</w:t>
            </w:r>
          </w:p>
          <w:p w:rsidR="00D44F39" w:rsidRDefault="00BA582C">
            <w:pPr>
              <w:pStyle w:val="20"/>
              <w:framePr w:w="9586" w:h="10277" w:wrap="none" w:vAnchor="page" w:hAnchor="page" w:x="1419" w:y="1155"/>
              <w:shd w:val="clear" w:color="auto" w:fill="auto"/>
              <w:spacing w:before="0" w:line="274" w:lineRule="exact"/>
              <w:ind w:firstLine="260"/>
              <w:jc w:val="both"/>
            </w:pPr>
            <w:r>
              <w:rPr>
                <w:rStyle w:val="212pt"/>
              </w:rPr>
              <w:t>Промышленное развитие Российской империи и формирование новых социально</w:t>
            </w:r>
            <w:r>
              <w:rPr>
                <w:rStyle w:val="212pt"/>
              </w:rPr>
              <w:softHyphen/>
              <w:t>экономических отношений. Кумовство. Взяточничество</w:t>
            </w:r>
          </w:p>
        </w:tc>
      </w:tr>
      <w:tr w:rsidR="00D44F39">
        <w:trPr>
          <w:trHeight w:hRule="exact" w:val="2218"/>
        </w:trPr>
        <w:tc>
          <w:tcPr>
            <w:tcW w:w="1992" w:type="dxa"/>
            <w:tcBorders>
              <w:top w:val="single" w:sz="4" w:space="0" w:color="auto"/>
              <w:left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74" w:lineRule="exact"/>
              <w:ind w:firstLine="0"/>
            </w:pPr>
            <w:r>
              <w:rPr>
                <w:rStyle w:val="212pt"/>
              </w:rPr>
              <w:t>8 класс.</w:t>
            </w:r>
          </w:p>
          <w:p w:rsidR="00D44F39" w:rsidRDefault="00BA582C">
            <w:pPr>
              <w:pStyle w:val="20"/>
              <w:framePr w:w="9586" w:h="10277" w:wrap="none" w:vAnchor="page" w:hAnchor="page" w:x="1419" w:y="1155"/>
              <w:shd w:val="clear" w:color="auto" w:fill="auto"/>
              <w:spacing w:before="0" w:line="274" w:lineRule="exact"/>
              <w:ind w:firstLine="0"/>
            </w:pPr>
            <w:r>
              <w:rPr>
                <w:rStyle w:val="212pt"/>
              </w:rPr>
              <w:t>История России XIX в.</w:t>
            </w:r>
          </w:p>
        </w:tc>
        <w:tc>
          <w:tcPr>
            <w:tcW w:w="2558" w:type="dxa"/>
            <w:tcBorders>
              <w:top w:val="single" w:sz="4" w:space="0" w:color="auto"/>
              <w:left w:val="single" w:sz="4" w:space="0" w:color="auto"/>
            </w:tcBorders>
            <w:shd w:val="clear" w:color="auto" w:fill="FFFFFF"/>
            <w:vAlign w:val="bottom"/>
          </w:tcPr>
          <w:p w:rsidR="00D44F39" w:rsidRDefault="00BA582C">
            <w:pPr>
              <w:pStyle w:val="20"/>
              <w:framePr w:w="9586" w:h="10277" w:wrap="none" w:vAnchor="page" w:hAnchor="page" w:x="1419" w:y="1155"/>
              <w:numPr>
                <w:ilvl w:val="0"/>
                <w:numId w:val="10"/>
              </w:numPr>
              <w:shd w:val="clear" w:color="auto" w:fill="auto"/>
              <w:tabs>
                <w:tab w:val="left" w:pos="139"/>
              </w:tabs>
              <w:spacing w:before="0" w:line="274" w:lineRule="exact"/>
              <w:ind w:firstLine="0"/>
              <w:jc w:val="left"/>
            </w:pPr>
            <w:r>
              <w:rPr>
                <w:rStyle w:val="212pt"/>
              </w:rPr>
              <w:t>Отечественная война 1812 г.</w:t>
            </w:r>
          </w:p>
          <w:p w:rsidR="00D44F39" w:rsidRDefault="00BA582C">
            <w:pPr>
              <w:pStyle w:val="20"/>
              <w:framePr w:w="9586" w:h="10277" w:wrap="none" w:vAnchor="page" w:hAnchor="page" w:x="1419" w:y="1155"/>
              <w:numPr>
                <w:ilvl w:val="0"/>
                <w:numId w:val="10"/>
              </w:numPr>
              <w:shd w:val="clear" w:color="auto" w:fill="auto"/>
              <w:tabs>
                <w:tab w:val="left" w:pos="134"/>
              </w:tabs>
              <w:spacing w:before="0" w:line="274" w:lineRule="exact"/>
              <w:ind w:firstLine="0"/>
              <w:jc w:val="left"/>
            </w:pPr>
            <w:r>
              <w:rPr>
                <w:rStyle w:val="212pt"/>
              </w:rPr>
              <w:t>Российская империя в первой половине XIX в.</w:t>
            </w:r>
          </w:p>
          <w:p w:rsidR="00D44F39" w:rsidRDefault="00BA582C">
            <w:pPr>
              <w:pStyle w:val="20"/>
              <w:framePr w:w="9586" w:h="10277" w:wrap="none" w:vAnchor="page" w:hAnchor="page" w:x="1419" w:y="1155"/>
              <w:numPr>
                <w:ilvl w:val="0"/>
                <w:numId w:val="10"/>
              </w:numPr>
              <w:shd w:val="clear" w:color="auto" w:fill="auto"/>
              <w:tabs>
                <w:tab w:val="left" w:pos="139"/>
              </w:tabs>
              <w:spacing w:before="0" w:line="274" w:lineRule="exact"/>
              <w:ind w:firstLine="0"/>
              <w:jc w:val="left"/>
            </w:pPr>
            <w:r>
              <w:rPr>
                <w:rStyle w:val="212pt"/>
              </w:rPr>
              <w:t>Российская империя во второй половине XIX в.</w:t>
            </w:r>
          </w:p>
        </w:tc>
        <w:tc>
          <w:tcPr>
            <w:tcW w:w="5035" w:type="dxa"/>
            <w:tcBorders>
              <w:top w:val="single" w:sz="4" w:space="0" w:color="auto"/>
              <w:left w:val="single" w:sz="4" w:space="0" w:color="auto"/>
              <w:right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74" w:lineRule="exact"/>
              <w:ind w:firstLine="260"/>
              <w:jc w:val="left"/>
            </w:pPr>
            <w:r>
              <w:rPr>
                <w:rStyle w:val="212pt"/>
              </w:rPr>
              <w:t>Усиление самодержавной власти и её роли в жизни российского общества. Политика концессий в экономике. Непотизм Великие реформы 60-70-х гг. XIX в. Начало формирования гражданского общества в России</w:t>
            </w:r>
          </w:p>
        </w:tc>
      </w:tr>
      <w:tr w:rsidR="00D44F39">
        <w:trPr>
          <w:trHeight w:hRule="exact" w:val="2218"/>
        </w:trPr>
        <w:tc>
          <w:tcPr>
            <w:tcW w:w="1992" w:type="dxa"/>
            <w:tcBorders>
              <w:top w:val="single" w:sz="4" w:space="0" w:color="auto"/>
              <w:left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74" w:lineRule="exact"/>
              <w:ind w:firstLine="0"/>
            </w:pPr>
            <w:r>
              <w:rPr>
                <w:rStyle w:val="212pt"/>
              </w:rPr>
              <w:t>9 класс.</w:t>
            </w:r>
          </w:p>
          <w:p w:rsidR="00D44F39" w:rsidRDefault="00BA582C">
            <w:pPr>
              <w:pStyle w:val="20"/>
              <w:framePr w:w="9586" w:h="10277" w:wrap="none" w:vAnchor="page" w:hAnchor="page" w:x="1419" w:y="1155"/>
              <w:shd w:val="clear" w:color="auto" w:fill="auto"/>
              <w:spacing w:before="0" w:line="274" w:lineRule="exact"/>
              <w:ind w:firstLine="0"/>
            </w:pPr>
            <w:r>
              <w:rPr>
                <w:rStyle w:val="212pt"/>
              </w:rPr>
              <w:t xml:space="preserve">История России </w:t>
            </w:r>
            <w:r>
              <w:rPr>
                <w:rStyle w:val="212pt"/>
                <w:lang w:val="en-US" w:eastAsia="en-US" w:bidi="en-US"/>
              </w:rPr>
              <w:t>XX</w:t>
            </w:r>
            <w:r w:rsidRPr="001D5720">
              <w:rPr>
                <w:rStyle w:val="212pt"/>
                <w:lang w:eastAsia="en-US" w:bidi="en-US"/>
              </w:rPr>
              <w:t xml:space="preserve"> </w:t>
            </w:r>
            <w:r>
              <w:rPr>
                <w:rStyle w:val="212pt"/>
              </w:rPr>
              <w:t xml:space="preserve">- </w:t>
            </w:r>
            <w:r>
              <w:rPr>
                <w:rStyle w:val="212pt"/>
                <w:lang w:val="en-US" w:eastAsia="en-US" w:bidi="en-US"/>
              </w:rPr>
              <w:t>XXI</w:t>
            </w:r>
            <w:r w:rsidRPr="001D5720">
              <w:rPr>
                <w:rStyle w:val="212pt"/>
                <w:lang w:eastAsia="en-US" w:bidi="en-US"/>
              </w:rPr>
              <w:t xml:space="preserve"> </w:t>
            </w:r>
            <w:r>
              <w:rPr>
                <w:rStyle w:val="212pt"/>
              </w:rPr>
              <w:t>вв.</w:t>
            </w:r>
          </w:p>
        </w:tc>
        <w:tc>
          <w:tcPr>
            <w:tcW w:w="2558" w:type="dxa"/>
            <w:tcBorders>
              <w:top w:val="single" w:sz="4" w:space="0" w:color="auto"/>
              <w:left w:val="single" w:sz="4" w:space="0" w:color="auto"/>
            </w:tcBorders>
            <w:shd w:val="clear" w:color="auto" w:fill="FFFFFF"/>
          </w:tcPr>
          <w:p w:rsidR="00D44F39" w:rsidRDefault="00BA582C">
            <w:pPr>
              <w:pStyle w:val="20"/>
              <w:framePr w:w="9586" w:h="10277" w:wrap="none" w:vAnchor="page" w:hAnchor="page" w:x="1419" w:y="1155"/>
              <w:numPr>
                <w:ilvl w:val="0"/>
                <w:numId w:val="11"/>
              </w:numPr>
              <w:shd w:val="clear" w:color="auto" w:fill="auto"/>
              <w:tabs>
                <w:tab w:val="left" w:pos="130"/>
              </w:tabs>
              <w:spacing w:before="0" w:line="274" w:lineRule="exact"/>
              <w:ind w:firstLine="0"/>
              <w:jc w:val="left"/>
            </w:pPr>
            <w:r>
              <w:rPr>
                <w:rStyle w:val="212pt"/>
              </w:rPr>
              <w:t>Первая мировая война</w:t>
            </w:r>
          </w:p>
          <w:p w:rsidR="00D44F39" w:rsidRDefault="00BA582C">
            <w:pPr>
              <w:pStyle w:val="20"/>
              <w:framePr w:w="9586" w:h="10277" w:wrap="none" w:vAnchor="page" w:hAnchor="page" w:x="1419" w:y="1155"/>
              <w:numPr>
                <w:ilvl w:val="0"/>
                <w:numId w:val="11"/>
              </w:numPr>
              <w:shd w:val="clear" w:color="auto" w:fill="auto"/>
              <w:tabs>
                <w:tab w:val="left" w:pos="130"/>
              </w:tabs>
              <w:spacing w:before="0" w:line="274" w:lineRule="exact"/>
              <w:ind w:firstLine="0"/>
              <w:jc w:val="left"/>
            </w:pPr>
            <w:r>
              <w:rPr>
                <w:rStyle w:val="212pt"/>
              </w:rPr>
              <w:t>Великая революция 1917 г.</w:t>
            </w:r>
          </w:p>
        </w:tc>
        <w:tc>
          <w:tcPr>
            <w:tcW w:w="5035" w:type="dxa"/>
            <w:tcBorders>
              <w:top w:val="single" w:sz="4" w:space="0" w:color="auto"/>
              <w:left w:val="single" w:sz="4" w:space="0" w:color="auto"/>
              <w:right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74" w:lineRule="exact"/>
              <w:ind w:firstLine="260"/>
              <w:jc w:val="left"/>
            </w:pPr>
            <w:r>
              <w:rPr>
                <w:rStyle w:val="212pt"/>
              </w:rPr>
              <w:t>Государственно-монополистический капитализм в России. Сращивание власти и бизнеса. Взяточничество. Непотизм. Лоббизм. Казнокрадство</w:t>
            </w:r>
          </w:p>
          <w:p w:rsidR="00D44F39" w:rsidRDefault="00BA582C">
            <w:pPr>
              <w:pStyle w:val="20"/>
              <w:framePr w:w="9586" w:h="10277" w:wrap="none" w:vAnchor="page" w:hAnchor="page" w:x="1419" w:y="1155"/>
              <w:shd w:val="clear" w:color="auto" w:fill="auto"/>
              <w:spacing w:before="0" w:line="274" w:lineRule="exact"/>
              <w:ind w:firstLine="260"/>
              <w:jc w:val="both"/>
            </w:pPr>
            <w:r>
              <w:rPr>
                <w:rStyle w:val="212pt"/>
              </w:rPr>
              <w:t>Рост социальных волнений. Развитие политического самосознания и гражданственности</w:t>
            </w:r>
          </w:p>
        </w:tc>
      </w:tr>
      <w:tr w:rsidR="00D44F39">
        <w:trPr>
          <w:trHeight w:hRule="exact" w:val="2218"/>
        </w:trPr>
        <w:tc>
          <w:tcPr>
            <w:tcW w:w="1992" w:type="dxa"/>
            <w:tcBorders>
              <w:left w:val="single" w:sz="4" w:space="0" w:color="auto"/>
            </w:tcBorders>
            <w:shd w:val="clear" w:color="auto" w:fill="FFFFFF"/>
          </w:tcPr>
          <w:p w:rsidR="00D44F39" w:rsidRDefault="00D44F39">
            <w:pPr>
              <w:framePr w:w="9586" w:h="10277" w:wrap="none" w:vAnchor="page" w:hAnchor="page" w:x="1419" w:y="1155"/>
              <w:rPr>
                <w:sz w:val="10"/>
                <w:szCs w:val="10"/>
              </w:rPr>
            </w:pPr>
          </w:p>
        </w:tc>
        <w:tc>
          <w:tcPr>
            <w:tcW w:w="2558" w:type="dxa"/>
            <w:tcBorders>
              <w:top w:val="single" w:sz="4" w:space="0" w:color="auto"/>
              <w:left w:val="single" w:sz="4" w:space="0" w:color="auto"/>
            </w:tcBorders>
            <w:shd w:val="clear" w:color="auto" w:fill="FFFFFF"/>
          </w:tcPr>
          <w:p w:rsidR="00D44F39" w:rsidRDefault="00BA582C">
            <w:pPr>
              <w:pStyle w:val="20"/>
              <w:framePr w:w="9586" w:h="10277" w:wrap="none" w:vAnchor="page" w:hAnchor="page" w:x="1419" w:y="1155"/>
              <w:numPr>
                <w:ilvl w:val="0"/>
                <w:numId w:val="12"/>
              </w:numPr>
              <w:shd w:val="clear" w:color="auto" w:fill="auto"/>
              <w:tabs>
                <w:tab w:val="left" w:pos="139"/>
              </w:tabs>
              <w:spacing w:before="0" w:line="274" w:lineRule="exact"/>
              <w:ind w:firstLine="0"/>
              <w:jc w:val="both"/>
            </w:pPr>
            <w:r>
              <w:rPr>
                <w:rStyle w:val="212pt"/>
              </w:rPr>
              <w:t>СССР в 20-30-е гг.</w:t>
            </w:r>
          </w:p>
          <w:p w:rsidR="00D44F39" w:rsidRDefault="00BA582C">
            <w:pPr>
              <w:pStyle w:val="20"/>
              <w:framePr w:w="9586" w:h="10277" w:wrap="none" w:vAnchor="page" w:hAnchor="page" w:x="1419" w:y="1155"/>
              <w:numPr>
                <w:ilvl w:val="0"/>
                <w:numId w:val="12"/>
              </w:numPr>
              <w:shd w:val="clear" w:color="auto" w:fill="auto"/>
              <w:tabs>
                <w:tab w:val="left" w:pos="130"/>
              </w:tabs>
              <w:spacing w:before="0" w:line="274" w:lineRule="exact"/>
              <w:ind w:firstLine="0"/>
              <w:jc w:val="both"/>
            </w:pPr>
            <w:r>
              <w:rPr>
                <w:rStyle w:val="212pt"/>
              </w:rPr>
              <w:t>Великая</w:t>
            </w:r>
          </w:p>
          <w:p w:rsidR="00D44F39" w:rsidRDefault="00BA582C">
            <w:pPr>
              <w:pStyle w:val="20"/>
              <w:framePr w:w="9586" w:h="10277" w:wrap="none" w:vAnchor="page" w:hAnchor="page" w:x="1419" w:y="1155"/>
              <w:shd w:val="clear" w:color="auto" w:fill="auto"/>
              <w:spacing w:before="0" w:line="274" w:lineRule="exact"/>
              <w:ind w:firstLine="0"/>
              <w:jc w:val="both"/>
            </w:pPr>
            <w:r>
              <w:rPr>
                <w:rStyle w:val="212pt"/>
              </w:rPr>
              <w:t>Отечественная война</w:t>
            </w:r>
          </w:p>
          <w:p w:rsidR="00D44F39" w:rsidRDefault="00BA582C">
            <w:pPr>
              <w:pStyle w:val="20"/>
              <w:framePr w:w="9586" w:h="10277" w:wrap="none" w:vAnchor="page" w:hAnchor="page" w:x="1419" w:y="1155"/>
              <w:numPr>
                <w:ilvl w:val="0"/>
                <w:numId w:val="12"/>
              </w:numPr>
              <w:shd w:val="clear" w:color="auto" w:fill="auto"/>
              <w:tabs>
                <w:tab w:val="left" w:pos="139"/>
              </w:tabs>
              <w:spacing w:before="0" w:line="274" w:lineRule="exact"/>
              <w:ind w:firstLine="0"/>
              <w:jc w:val="both"/>
            </w:pPr>
            <w:r>
              <w:rPr>
                <w:rStyle w:val="212pt"/>
              </w:rPr>
              <w:t>СССР в 50-80-е гг.</w:t>
            </w:r>
          </w:p>
        </w:tc>
        <w:tc>
          <w:tcPr>
            <w:tcW w:w="5035" w:type="dxa"/>
            <w:tcBorders>
              <w:top w:val="single" w:sz="4" w:space="0" w:color="auto"/>
              <w:left w:val="single" w:sz="4" w:space="0" w:color="auto"/>
              <w:right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74" w:lineRule="exact"/>
              <w:ind w:firstLine="260"/>
              <w:jc w:val="both"/>
            </w:pPr>
            <w:r>
              <w:rPr>
                <w:rStyle w:val="212pt"/>
              </w:rPr>
              <w:t>Индустриальное развитие СССР. Сращивание партийного контроля с управленческим аппаратом.</w:t>
            </w:r>
          </w:p>
          <w:p w:rsidR="00D44F39" w:rsidRDefault="00BA582C">
            <w:pPr>
              <w:pStyle w:val="20"/>
              <w:framePr w:w="9586" w:h="10277" w:wrap="none" w:vAnchor="page" w:hAnchor="page" w:x="1419" w:y="1155"/>
              <w:shd w:val="clear" w:color="auto" w:fill="auto"/>
              <w:spacing w:before="0" w:line="274" w:lineRule="exact"/>
              <w:ind w:firstLine="260"/>
              <w:jc w:val="left"/>
            </w:pPr>
            <w:r>
              <w:rPr>
                <w:rStyle w:val="212pt"/>
              </w:rPr>
              <w:t>Экономическое планирование и его недостатки. Реформа А. Н. Косыгина Экономические злоупотребления, коррупционные преступления в советской экономике. Непотизм</w:t>
            </w:r>
          </w:p>
        </w:tc>
      </w:tr>
      <w:tr w:rsidR="00D44F39">
        <w:trPr>
          <w:trHeight w:hRule="exact" w:val="2227"/>
        </w:trPr>
        <w:tc>
          <w:tcPr>
            <w:tcW w:w="1992" w:type="dxa"/>
            <w:tcBorders>
              <w:left w:val="single" w:sz="4" w:space="0" w:color="auto"/>
              <w:bottom w:val="single" w:sz="4" w:space="0" w:color="auto"/>
            </w:tcBorders>
            <w:shd w:val="clear" w:color="auto" w:fill="FFFFFF"/>
          </w:tcPr>
          <w:p w:rsidR="00D44F39" w:rsidRDefault="00D44F39">
            <w:pPr>
              <w:framePr w:w="9586" w:h="10277" w:wrap="none" w:vAnchor="page" w:hAnchor="page" w:x="1419" w:y="1155"/>
              <w:rPr>
                <w:sz w:val="10"/>
                <w:szCs w:val="10"/>
              </w:rPr>
            </w:pPr>
          </w:p>
        </w:tc>
        <w:tc>
          <w:tcPr>
            <w:tcW w:w="2558" w:type="dxa"/>
            <w:tcBorders>
              <w:top w:val="single" w:sz="4" w:space="0" w:color="auto"/>
              <w:left w:val="single" w:sz="4" w:space="0" w:color="auto"/>
              <w:bottom w:val="single" w:sz="4" w:space="0" w:color="auto"/>
            </w:tcBorders>
            <w:shd w:val="clear" w:color="auto" w:fill="FFFFFF"/>
          </w:tcPr>
          <w:p w:rsidR="00D44F39" w:rsidRDefault="00BA582C">
            <w:pPr>
              <w:pStyle w:val="20"/>
              <w:framePr w:w="9586" w:h="10277" w:wrap="none" w:vAnchor="page" w:hAnchor="page" w:x="1419" w:y="1155"/>
              <w:shd w:val="clear" w:color="auto" w:fill="auto"/>
              <w:spacing w:before="0" w:line="278" w:lineRule="exact"/>
              <w:ind w:firstLine="0"/>
              <w:jc w:val="left"/>
            </w:pPr>
            <w:r>
              <w:rPr>
                <w:rStyle w:val="212pt"/>
              </w:rPr>
              <w:t>- Российская Федерация</w:t>
            </w:r>
          </w:p>
        </w:tc>
        <w:tc>
          <w:tcPr>
            <w:tcW w:w="5035" w:type="dxa"/>
            <w:tcBorders>
              <w:top w:val="single" w:sz="4" w:space="0" w:color="auto"/>
              <w:left w:val="single" w:sz="4" w:space="0" w:color="auto"/>
              <w:bottom w:val="single" w:sz="4" w:space="0" w:color="auto"/>
              <w:right w:val="single" w:sz="4" w:space="0" w:color="auto"/>
            </w:tcBorders>
            <w:shd w:val="clear" w:color="auto" w:fill="FFFFFF"/>
            <w:vAlign w:val="bottom"/>
          </w:tcPr>
          <w:p w:rsidR="00D44F39" w:rsidRDefault="00BA582C">
            <w:pPr>
              <w:pStyle w:val="20"/>
              <w:framePr w:w="9586" w:h="10277" w:wrap="none" w:vAnchor="page" w:hAnchor="page" w:x="1419" w:y="1155"/>
              <w:shd w:val="clear" w:color="auto" w:fill="auto"/>
              <w:spacing w:before="0" w:line="274" w:lineRule="exact"/>
              <w:ind w:firstLine="260"/>
              <w:jc w:val="left"/>
            </w:pPr>
            <w:r>
              <w:rPr>
                <w:rStyle w:val="212pt"/>
              </w:rPr>
              <w:t>Политика приватизации. Первоначальное накопление капитала. Сращивание бизнеса и власти. Сращивание бизнеса и криминала. Сращивание власти и криминала Формирование системы государственного управления в Российской Федерации, его особенности. Государственные корпорации. Национальные элиты. Непотизм. Лоббизм</w:t>
            </w:r>
          </w:p>
        </w:tc>
      </w:tr>
    </w:tbl>
    <w:p w:rsidR="00D44F39" w:rsidRDefault="00BA582C">
      <w:pPr>
        <w:pStyle w:val="20"/>
        <w:framePr w:w="10046" w:h="3600" w:hRule="exact" w:wrap="none" w:vAnchor="page" w:hAnchor="page" w:x="1404" w:y="11717"/>
        <w:shd w:val="clear" w:color="auto" w:fill="auto"/>
        <w:tabs>
          <w:tab w:val="left" w:pos="7392"/>
        </w:tabs>
        <w:spacing w:before="0" w:line="322" w:lineRule="exact"/>
        <w:ind w:right="560" w:firstLine="980"/>
        <w:jc w:val="both"/>
      </w:pPr>
      <w:r>
        <w:t xml:space="preserve">При включении антикоррупционной тематики в образовательный процесс эффективным является использование такой формы учебной деятельности, как работа с </w:t>
      </w:r>
      <w:r>
        <w:rPr>
          <w:rStyle w:val="22"/>
        </w:rPr>
        <w:t>источниками.</w:t>
      </w:r>
      <w:r>
        <w:t xml:space="preserve"> Например, рассмотривая в процессе изучения эпохи</w:t>
      </w:r>
      <w:r w:rsidR="007D1BDC">
        <w:t xml:space="preserve"> Ивана IV статьи Судебника 1550</w:t>
      </w:r>
      <w:r>
        <w:t>г., в которых</w:t>
      </w:r>
    </w:p>
    <w:p w:rsidR="00D44F39" w:rsidRDefault="00BA582C">
      <w:pPr>
        <w:pStyle w:val="20"/>
        <w:framePr w:w="10046" w:h="3600" w:hRule="exact" w:wrap="none" w:vAnchor="page" w:hAnchor="page" w:x="1404" w:y="11717"/>
        <w:shd w:val="clear" w:color="auto" w:fill="auto"/>
        <w:spacing w:before="0" w:line="322" w:lineRule="exact"/>
        <w:ind w:right="560" w:firstLine="0"/>
        <w:jc w:val="left"/>
      </w:pPr>
      <w:r>
        <w:t>рассматриваются вопросы судопроизводства, даются оценки таких понятий, как «посул» и «не по суду».</w:t>
      </w:r>
    </w:p>
    <w:p w:rsidR="00D44F39" w:rsidRDefault="00BA582C">
      <w:pPr>
        <w:pStyle w:val="20"/>
        <w:framePr w:w="10046" w:h="3600" w:hRule="exact" w:wrap="none" w:vAnchor="page" w:hAnchor="page" w:x="1404" w:y="11717"/>
        <w:shd w:val="clear" w:color="auto" w:fill="auto"/>
        <w:spacing w:before="0" w:line="322" w:lineRule="exact"/>
        <w:ind w:right="560" w:firstLine="980"/>
        <w:jc w:val="both"/>
      </w:pPr>
      <w:r>
        <w:t>Сами уроки, включающие антикоррупционную тематику, проектируются в форме:</w:t>
      </w:r>
    </w:p>
    <w:p w:rsidR="00D44F39" w:rsidRDefault="00BA582C">
      <w:pPr>
        <w:pStyle w:val="20"/>
        <w:framePr w:w="10046" w:h="3600" w:hRule="exact" w:wrap="none" w:vAnchor="page" w:hAnchor="page" w:x="1404" w:y="11717"/>
        <w:shd w:val="clear" w:color="auto" w:fill="auto"/>
        <w:spacing w:before="0" w:line="322" w:lineRule="exact"/>
        <w:ind w:right="560" w:firstLine="980"/>
        <w:jc w:val="both"/>
      </w:pPr>
      <w:r>
        <w:t>- дискуссий, в ходе которых в зависимости от темы обучающиея выявляют предпосылки возникновения и суть коррупции, ее истоки, обсуждают возможные пути антикоррупционной деятельности;</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10046" w:h="7464" w:hRule="exact" w:wrap="none" w:vAnchor="page" w:hAnchor="page" w:x="1404" w:y="1095"/>
        <w:numPr>
          <w:ilvl w:val="0"/>
          <w:numId w:val="2"/>
        </w:numPr>
        <w:shd w:val="clear" w:color="auto" w:fill="auto"/>
        <w:tabs>
          <w:tab w:val="left" w:pos="1061"/>
        </w:tabs>
        <w:spacing w:before="0" w:line="322" w:lineRule="exact"/>
        <w:ind w:right="580" w:firstLine="980"/>
        <w:jc w:val="both"/>
      </w:pPr>
      <w:r>
        <w:lastRenderedPageBreak/>
        <w:t>дебатов, в ходе которых соперничающие команды ведут спор вокруг четко сформулированного тезиса, а медиатор задаёт «перекрестные вопросы» в контексте критериев эффективности антикоррупционной политики, её социально-экономических, правовых, поведенческих и иных аспектов;</w:t>
      </w:r>
    </w:p>
    <w:p w:rsidR="00D44F39" w:rsidRDefault="00BA582C">
      <w:pPr>
        <w:pStyle w:val="20"/>
        <w:framePr w:w="10046" w:h="7464" w:hRule="exact" w:wrap="none" w:vAnchor="page" w:hAnchor="page" w:x="1404" w:y="1095"/>
        <w:numPr>
          <w:ilvl w:val="0"/>
          <w:numId w:val="2"/>
        </w:numPr>
        <w:shd w:val="clear" w:color="auto" w:fill="auto"/>
        <w:tabs>
          <w:tab w:val="left" w:pos="1066"/>
        </w:tabs>
        <w:spacing w:before="0" w:line="322" w:lineRule="exact"/>
        <w:ind w:right="580" w:firstLine="980"/>
        <w:jc w:val="both"/>
      </w:pPr>
      <w:r>
        <w:t>ролевых игр, представляющих реконструкцию или моделирование социальных, деловых ситуаций, связанных с коррупцией и направленных на поиск форм антикоррупционного, правового поведения;</w:t>
      </w:r>
    </w:p>
    <w:p w:rsidR="00D44F39" w:rsidRDefault="00BA582C">
      <w:pPr>
        <w:pStyle w:val="20"/>
        <w:framePr w:w="10046" w:h="7464" w:hRule="exact" w:wrap="none" w:vAnchor="page" w:hAnchor="page" w:x="1404" w:y="1095"/>
        <w:numPr>
          <w:ilvl w:val="0"/>
          <w:numId w:val="2"/>
        </w:numPr>
        <w:shd w:val="clear" w:color="auto" w:fill="auto"/>
        <w:tabs>
          <w:tab w:val="left" w:pos="1229"/>
        </w:tabs>
        <w:spacing w:before="0" w:line="322" w:lineRule="exact"/>
        <w:ind w:right="580" w:firstLine="980"/>
        <w:jc w:val="both"/>
      </w:pPr>
      <w:r>
        <w:t>кейс-технологий, основу которых составляет обучение с использованием различных ситуаций: ситуация-проблема, ситуация- иллюстрация, ситуация-инцидент, ситуация-тренинг и др.;</w:t>
      </w:r>
    </w:p>
    <w:p w:rsidR="00D44F39" w:rsidRDefault="00BA582C">
      <w:pPr>
        <w:pStyle w:val="20"/>
        <w:framePr w:w="10046" w:h="7464" w:hRule="exact" w:wrap="none" w:vAnchor="page" w:hAnchor="page" w:x="1404" w:y="1095"/>
        <w:shd w:val="clear" w:color="auto" w:fill="auto"/>
        <w:spacing w:before="0" w:line="322" w:lineRule="exact"/>
        <w:ind w:right="580" w:firstLine="860"/>
        <w:jc w:val="both"/>
      </w:pPr>
      <w:r>
        <w:t>- метода анализа конкретных ситуаций, в основе которого лежит реальная или смоделированная ситуация, требующая анализа с точки зрения коррупционногенности того или иного явления, события, факта, решения, действия;</w:t>
      </w:r>
    </w:p>
    <w:p w:rsidR="00D44F39" w:rsidRDefault="00BA582C">
      <w:pPr>
        <w:pStyle w:val="20"/>
        <w:framePr w:w="10046" w:h="7464" w:hRule="exact" w:wrap="none" w:vAnchor="page" w:hAnchor="page" w:x="1404" w:y="1095"/>
        <w:numPr>
          <w:ilvl w:val="0"/>
          <w:numId w:val="2"/>
        </w:numPr>
        <w:shd w:val="clear" w:color="auto" w:fill="auto"/>
        <w:tabs>
          <w:tab w:val="left" w:pos="1192"/>
        </w:tabs>
        <w:spacing w:before="0" w:line="322" w:lineRule="exact"/>
        <w:ind w:firstLine="980"/>
        <w:jc w:val="both"/>
      </w:pPr>
      <w:r>
        <w:t>социальных практик.</w:t>
      </w:r>
    </w:p>
    <w:p w:rsidR="00D44F39" w:rsidRDefault="00BA582C">
      <w:pPr>
        <w:pStyle w:val="20"/>
        <w:framePr w:w="10046" w:h="7464" w:hRule="exact" w:wrap="none" w:vAnchor="page" w:hAnchor="page" w:x="1404" w:y="1095"/>
        <w:shd w:val="clear" w:color="auto" w:fill="auto"/>
        <w:spacing w:before="0" w:line="322" w:lineRule="exact"/>
        <w:ind w:right="580" w:firstLine="980"/>
        <w:jc w:val="both"/>
      </w:pPr>
      <w:r>
        <w:t>«</w:t>
      </w:r>
      <w:r>
        <w:rPr>
          <w:rStyle w:val="21"/>
        </w:rPr>
        <w:t>Обществознание</w:t>
      </w:r>
      <w:r>
        <w:t>». Этот интегративный курс обобщает знания по ряду учебных предметов и нацелен на формирование основ мировоззренческой, нравственной, социальной, политической, правовой и экономической культуры. В курсе обществознания вырабатываются представления о современном обществе, его институтах, в том числе и правовых, о взаимодействии государства, общества и личности.</w:t>
      </w:r>
    </w:p>
    <w:p w:rsidR="00D44F39" w:rsidRDefault="00BA582C">
      <w:pPr>
        <w:pStyle w:val="20"/>
        <w:framePr w:w="10046" w:h="7464" w:hRule="exact" w:wrap="none" w:vAnchor="page" w:hAnchor="page" w:x="1404" w:y="1095"/>
        <w:shd w:val="clear" w:color="auto" w:fill="auto"/>
        <w:spacing w:before="0" w:line="322" w:lineRule="exact"/>
        <w:ind w:right="580" w:firstLine="980"/>
        <w:jc w:val="both"/>
      </w:pPr>
      <w:r>
        <w:t>Включение тематики антикоррупционного воспитания в учебный материал по обществознанию.</w:t>
      </w:r>
    </w:p>
    <w:p w:rsidR="00D44F39" w:rsidRDefault="00BA582C">
      <w:pPr>
        <w:pStyle w:val="26"/>
        <w:framePr w:wrap="none" w:vAnchor="page" w:hAnchor="page" w:x="9689" w:y="8856"/>
        <w:shd w:val="clear" w:color="auto" w:fill="auto"/>
        <w:spacing w:line="280" w:lineRule="exact"/>
        <w:jc w:val="left"/>
      </w:pPr>
      <w:r>
        <w:rPr>
          <w:rStyle w:val="27"/>
          <w:i/>
          <w:iCs/>
        </w:rPr>
        <w:t>Таблица 2</w:t>
      </w:r>
    </w:p>
    <w:tbl>
      <w:tblPr>
        <w:tblOverlap w:val="never"/>
        <w:tblW w:w="0" w:type="auto"/>
        <w:tblInd w:w="10" w:type="dxa"/>
        <w:tblLayout w:type="fixed"/>
        <w:tblCellMar>
          <w:left w:w="10" w:type="dxa"/>
          <w:right w:w="10" w:type="dxa"/>
        </w:tblCellMar>
        <w:tblLook w:val="04A0"/>
      </w:tblPr>
      <w:tblGrid>
        <w:gridCol w:w="878"/>
        <w:gridCol w:w="2962"/>
        <w:gridCol w:w="5746"/>
      </w:tblGrid>
      <w:tr w:rsidR="00D44F39">
        <w:trPr>
          <w:trHeight w:hRule="exact" w:val="845"/>
        </w:trPr>
        <w:tc>
          <w:tcPr>
            <w:tcW w:w="878"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40" w:lineRule="exact"/>
              <w:ind w:left="160" w:firstLine="0"/>
              <w:jc w:val="left"/>
            </w:pPr>
            <w:r>
              <w:rPr>
                <w:rStyle w:val="212pt0"/>
              </w:rPr>
              <w:t>Класс</w:t>
            </w:r>
          </w:p>
        </w:tc>
        <w:tc>
          <w:tcPr>
            <w:tcW w:w="2962"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40" w:lineRule="exact"/>
              <w:ind w:firstLine="0"/>
            </w:pPr>
            <w:r>
              <w:rPr>
                <w:rStyle w:val="212pt0"/>
              </w:rPr>
              <w:t>Темы</w:t>
            </w:r>
          </w:p>
        </w:tc>
        <w:tc>
          <w:tcPr>
            <w:tcW w:w="5746" w:type="dxa"/>
            <w:tcBorders>
              <w:top w:val="single" w:sz="4" w:space="0" w:color="auto"/>
              <w:left w:val="single" w:sz="4" w:space="0" w:color="auto"/>
              <w:righ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after="60" w:line="240" w:lineRule="exact"/>
              <w:ind w:firstLine="0"/>
            </w:pPr>
            <w:r>
              <w:rPr>
                <w:rStyle w:val="212pt0"/>
              </w:rPr>
              <w:t>Включение</w:t>
            </w:r>
          </w:p>
          <w:p w:rsidR="00D44F39" w:rsidRDefault="00BA582C">
            <w:pPr>
              <w:pStyle w:val="20"/>
              <w:framePr w:w="9586" w:h="6422" w:wrap="none" w:vAnchor="page" w:hAnchor="page" w:x="1419" w:y="9175"/>
              <w:shd w:val="clear" w:color="auto" w:fill="auto"/>
              <w:spacing w:before="60" w:line="240" w:lineRule="exact"/>
              <w:ind w:firstLine="0"/>
            </w:pPr>
            <w:r>
              <w:rPr>
                <w:rStyle w:val="212pt0"/>
              </w:rPr>
              <w:t>антикоррупционной тематики</w:t>
            </w:r>
          </w:p>
        </w:tc>
      </w:tr>
      <w:tr w:rsidR="00D44F39">
        <w:trPr>
          <w:trHeight w:hRule="exact" w:val="835"/>
        </w:trPr>
        <w:tc>
          <w:tcPr>
            <w:tcW w:w="878"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after="120" w:line="240" w:lineRule="exact"/>
              <w:ind w:firstLine="0"/>
            </w:pPr>
            <w:r>
              <w:rPr>
                <w:rStyle w:val="212pt0"/>
              </w:rPr>
              <w:t>5</w:t>
            </w:r>
          </w:p>
          <w:p w:rsidR="00D44F39" w:rsidRDefault="00BA582C">
            <w:pPr>
              <w:pStyle w:val="20"/>
              <w:framePr w:w="9586" w:h="6422" w:wrap="none" w:vAnchor="page" w:hAnchor="page" w:x="1419" w:y="9175"/>
              <w:shd w:val="clear" w:color="auto" w:fill="auto"/>
              <w:spacing w:before="120" w:line="240" w:lineRule="exact"/>
              <w:ind w:left="160" w:firstLine="0"/>
              <w:jc w:val="left"/>
            </w:pPr>
            <w:r>
              <w:rPr>
                <w:rStyle w:val="212pt"/>
              </w:rPr>
              <w:t>класс</w:t>
            </w:r>
          </w:p>
        </w:tc>
        <w:tc>
          <w:tcPr>
            <w:tcW w:w="2962"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74" w:lineRule="exact"/>
              <w:ind w:firstLine="0"/>
              <w:jc w:val="both"/>
            </w:pPr>
            <w:r>
              <w:rPr>
                <w:rStyle w:val="212pt"/>
              </w:rPr>
              <w:t>Человек в социальном окружении</w:t>
            </w:r>
          </w:p>
        </w:tc>
        <w:tc>
          <w:tcPr>
            <w:tcW w:w="5746"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6422" w:wrap="none" w:vAnchor="page" w:hAnchor="page" w:x="1419" w:y="9175"/>
              <w:shd w:val="clear" w:color="auto" w:fill="auto"/>
              <w:spacing w:before="0" w:line="274" w:lineRule="exact"/>
              <w:ind w:firstLine="260"/>
              <w:jc w:val="both"/>
            </w:pPr>
            <w:r>
              <w:rPr>
                <w:rStyle w:val="212pt"/>
              </w:rPr>
              <w:t>Межличностные отношения и формирование компетенций поведения в условиях конфликтных и антиправовых ситуаций</w:t>
            </w:r>
          </w:p>
        </w:tc>
      </w:tr>
      <w:tr w:rsidR="00D44F39">
        <w:trPr>
          <w:trHeight w:hRule="exact" w:val="1114"/>
        </w:trPr>
        <w:tc>
          <w:tcPr>
            <w:tcW w:w="878"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after="120" w:line="240" w:lineRule="exact"/>
              <w:ind w:firstLine="0"/>
            </w:pPr>
            <w:r>
              <w:rPr>
                <w:rStyle w:val="212pt"/>
              </w:rPr>
              <w:t>6</w:t>
            </w:r>
          </w:p>
          <w:p w:rsidR="00D44F39" w:rsidRDefault="00BA582C">
            <w:pPr>
              <w:pStyle w:val="20"/>
              <w:framePr w:w="9586" w:h="6422" w:wrap="none" w:vAnchor="page" w:hAnchor="page" w:x="1419" w:y="9175"/>
              <w:shd w:val="clear" w:color="auto" w:fill="auto"/>
              <w:spacing w:before="120" w:line="240" w:lineRule="exact"/>
              <w:ind w:left="160" w:firstLine="0"/>
              <w:jc w:val="left"/>
            </w:pPr>
            <w:r>
              <w:rPr>
                <w:rStyle w:val="212pt"/>
              </w:rPr>
              <w:t>класс</w:t>
            </w:r>
          </w:p>
        </w:tc>
        <w:tc>
          <w:tcPr>
            <w:tcW w:w="2962"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74" w:lineRule="exact"/>
              <w:ind w:firstLine="0"/>
              <w:jc w:val="both"/>
            </w:pPr>
            <w:r>
              <w:rPr>
                <w:rStyle w:val="212pt"/>
              </w:rPr>
              <w:t>Структура современного общества</w:t>
            </w:r>
          </w:p>
        </w:tc>
        <w:tc>
          <w:tcPr>
            <w:tcW w:w="5746" w:type="dxa"/>
            <w:tcBorders>
              <w:top w:val="single" w:sz="4" w:space="0" w:color="auto"/>
              <w:left w:val="single" w:sz="4" w:space="0" w:color="auto"/>
              <w:righ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78" w:lineRule="exact"/>
              <w:ind w:firstLine="260"/>
              <w:jc w:val="both"/>
            </w:pPr>
            <w:r>
              <w:rPr>
                <w:rStyle w:val="212pt"/>
              </w:rPr>
              <w:t>Коррупция как отражение социальной, государственной дисфункции и угроза безопасности Российской Федерации</w:t>
            </w:r>
          </w:p>
        </w:tc>
      </w:tr>
      <w:tr w:rsidR="00D44F39">
        <w:trPr>
          <w:trHeight w:hRule="exact" w:val="1114"/>
        </w:trPr>
        <w:tc>
          <w:tcPr>
            <w:tcW w:w="878"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after="120" w:line="240" w:lineRule="exact"/>
              <w:ind w:firstLine="0"/>
            </w:pPr>
            <w:r>
              <w:rPr>
                <w:rStyle w:val="212pt"/>
              </w:rPr>
              <w:t>7</w:t>
            </w:r>
          </w:p>
          <w:p w:rsidR="00D44F39" w:rsidRDefault="00BA582C">
            <w:pPr>
              <w:pStyle w:val="20"/>
              <w:framePr w:w="9586" w:h="6422" w:wrap="none" w:vAnchor="page" w:hAnchor="page" w:x="1419" w:y="9175"/>
              <w:shd w:val="clear" w:color="auto" w:fill="auto"/>
              <w:spacing w:before="120" w:line="240" w:lineRule="exact"/>
              <w:ind w:left="160" w:firstLine="0"/>
              <w:jc w:val="left"/>
            </w:pPr>
            <w:r>
              <w:rPr>
                <w:rStyle w:val="212pt"/>
              </w:rPr>
              <w:t>класс</w:t>
            </w:r>
          </w:p>
        </w:tc>
        <w:tc>
          <w:tcPr>
            <w:tcW w:w="2962"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74" w:lineRule="exact"/>
              <w:ind w:firstLine="0"/>
              <w:jc w:val="both"/>
            </w:pPr>
            <w:r>
              <w:rPr>
                <w:rStyle w:val="212pt"/>
              </w:rPr>
              <w:t>Человек в социальной и политико-правовой среде</w:t>
            </w:r>
          </w:p>
        </w:tc>
        <w:tc>
          <w:tcPr>
            <w:tcW w:w="5746"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6422" w:wrap="none" w:vAnchor="page" w:hAnchor="page" w:x="1419" w:y="9175"/>
              <w:shd w:val="clear" w:color="auto" w:fill="auto"/>
              <w:spacing w:before="0" w:line="274" w:lineRule="exact"/>
              <w:ind w:firstLine="260"/>
              <w:jc w:val="left"/>
            </w:pPr>
            <w:r>
              <w:rPr>
                <w:rStyle w:val="212pt"/>
              </w:rPr>
              <w:t>Формирование антикоррупционного мировоззрения личности в системе образования Формирование антикоррупционной культуры в обществе. Гражданственность</w:t>
            </w:r>
          </w:p>
        </w:tc>
      </w:tr>
      <w:tr w:rsidR="00D44F39">
        <w:trPr>
          <w:trHeight w:hRule="exact" w:val="1392"/>
        </w:trPr>
        <w:tc>
          <w:tcPr>
            <w:tcW w:w="878"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after="120" w:line="240" w:lineRule="exact"/>
              <w:ind w:firstLine="0"/>
            </w:pPr>
            <w:r>
              <w:rPr>
                <w:rStyle w:val="212pt"/>
              </w:rPr>
              <w:t>8</w:t>
            </w:r>
          </w:p>
          <w:p w:rsidR="00D44F39" w:rsidRDefault="00BA582C">
            <w:pPr>
              <w:pStyle w:val="20"/>
              <w:framePr w:w="9586" w:h="6422" w:wrap="none" w:vAnchor="page" w:hAnchor="page" w:x="1419" w:y="9175"/>
              <w:shd w:val="clear" w:color="auto" w:fill="auto"/>
              <w:spacing w:before="120" w:line="240" w:lineRule="exact"/>
              <w:ind w:left="160" w:firstLine="0"/>
              <w:jc w:val="left"/>
            </w:pPr>
            <w:r>
              <w:rPr>
                <w:rStyle w:val="212pt"/>
              </w:rPr>
              <w:t>класс</w:t>
            </w:r>
          </w:p>
        </w:tc>
        <w:tc>
          <w:tcPr>
            <w:tcW w:w="2962" w:type="dxa"/>
            <w:tcBorders>
              <w:top w:val="single" w:sz="4" w:space="0" w:color="auto"/>
              <w:left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40" w:lineRule="exact"/>
              <w:ind w:firstLine="0"/>
              <w:jc w:val="both"/>
            </w:pPr>
            <w:r>
              <w:rPr>
                <w:rStyle w:val="212pt"/>
              </w:rPr>
              <w:t>Экономическая сфера</w:t>
            </w:r>
          </w:p>
        </w:tc>
        <w:tc>
          <w:tcPr>
            <w:tcW w:w="5746" w:type="dxa"/>
            <w:tcBorders>
              <w:top w:val="single" w:sz="4" w:space="0" w:color="auto"/>
              <w:left w:val="single" w:sz="4" w:space="0" w:color="auto"/>
              <w:right w:val="single" w:sz="4" w:space="0" w:color="auto"/>
            </w:tcBorders>
            <w:shd w:val="clear" w:color="auto" w:fill="FFFFFF"/>
            <w:vAlign w:val="bottom"/>
          </w:tcPr>
          <w:p w:rsidR="00D44F39" w:rsidRDefault="00BA582C">
            <w:pPr>
              <w:pStyle w:val="20"/>
              <w:framePr w:w="9586" w:h="6422" w:wrap="none" w:vAnchor="page" w:hAnchor="page" w:x="1419" w:y="9175"/>
              <w:shd w:val="clear" w:color="auto" w:fill="auto"/>
              <w:spacing w:before="0" w:line="274" w:lineRule="exact"/>
              <w:ind w:firstLine="260"/>
              <w:jc w:val="left"/>
            </w:pPr>
            <w:r>
              <w:rPr>
                <w:rStyle w:val="212pt"/>
              </w:rPr>
              <w:t>Экономические причины и условия коррупции. Влияние коррупции на экономику. Экономический лоббизм. Коррупционный протекционизм Экономические возможности формирования антикоррупционного климата в обществе</w:t>
            </w:r>
          </w:p>
        </w:tc>
      </w:tr>
      <w:tr w:rsidR="00D44F39">
        <w:trPr>
          <w:trHeight w:hRule="exact" w:val="1123"/>
        </w:trPr>
        <w:tc>
          <w:tcPr>
            <w:tcW w:w="878" w:type="dxa"/>
            <w:tcBorders>
              <w:top w:val="single" w:sz="4" w:space="0" w:color="auto"/>
              <w:left w:val="single" w:sz="4" w:space="0" w:color="auto"/>
              <w:bottom w:val="single" w:sz="4" w:space="0" w:color="auto"/>
            </w:tcBorders>
            <w:shd w:val="clear" w:color="auto" w:fill="FFFFFF"/>
          </w:tcPr>
          <w:p w:rsidR="00D44F39" w:rsidRDefault="00BA582C">
            <w:pPr>
              <w:pStyle w:val="20"/>
              <w:framePr w:w="9586" w:h="6422" w:wrap="none" w:vAnchor="page" w:hAnchor="page" w:x="1419" w:y="9175"/>
              <w:shd w:val="clear" w:color="auto" w:fill="auto"/>
              <w:spacing w:before="0" w:after="120" w:line="240" w:lineRule="exact"/>
              <w:ind w:left="160" w:firstLine="0"/>
              <w:jc w:val="left"/>
            </w:pPr>
            <w:r>
              <w:rPr>
                <w:rStyle w:val="212pt"/>
              </w:rPr>
              <w:t>9</w:t>
            </w:r>
          </w:p>
          <w:p w:rsidR="00D44F39" w:rsidRDefault="00BA582C">
            <w:pPr>
              <w:pStyle w:val="20"/>
              <w:framePr w:w="9586" w:h="6422" w:wrap="none" w:vAnchor="page" w:hAnchor="page" w:x="1419" w:y="9175"/>
              <w:shd w:val="clear" w:color="auto" w:fill="auto"/>
              <w:spacing w:before="120" w:line="240" w:lineRule="exact"/>
              <w:ind w:left="160" w:firstLine="0"/>
              <w:jc w:val="left"/>
            </w:pPr>
            <w:r>
              <w:rPr>
                <w:rStyle w:val="212pt"/>
              </w:rPr>
              <w:t>класс</w:t>
            </w:r>
          </w:p>
        </w:tc>
        <w:tc>
          <w:tcPr>
            <w:tcW w:w="2962" w:type="dxa"/>
            <w:tcBorders>
              <w:top w:val="single" w:sz="4" w:space="0" w:color="auto"/>
              <w:left w:val="single" w:sz="4" w:space="0" w:color="auto"/>
              <w:bottom w:val="single" w:sz="4" w:space="0" w:color="auto"/>
            </w:tcBorders>
            <w:shd w:val="clear" w:color="auto" w:fill="FFFFFF"/>
          </w:tcPr>
          <w:p w:rsidR="00D44F39" w:rsidRDefault="00BA582C">
            <w:pPr>
              <w:pStyle w:val="20"/>
              <w:framePr w:w="9586" w:h="6422" w:wrap="none" w:vAnchor="page" w:hAnchor="page" w:x="1419" w:y="9175"/>
              <w:shd w:val="clear" w:color="auto" w:fill="auto"/>
              <w:spacing w:before="0" w:line="240" w:lineRule="exact"/>
              <w:ind w:firstLine="0"/>
              <w:jc w:val="both"/>
            </w:pPr>
            <w:r>
              <w:rPr>
                <w:rStyle w:val="212pt"/>
              </w:rPr>
              <w:t>Политико-правовая сфера</w:t>
            </w:r>
          </w:p>
        </w:tc>
        <w:tc>
          <w:tcPr>
            <w:tcW w:w="5746" w:type="dxa"/>
            <w:tcBorders>
              <w:top w:val="single" w:sz="4" w:space="0" w:color="auto"/>
              <w:left w:val="single" w:sz="4" w:space="0" w:color="auto"/>
              <w:bottom w:val="single" w:sz="4" w:space="0" w:color="auto"/>
              <w:right w:val="single" w:sz="4" w:space="0" w:color="auto"/>
            </w:tcBorders>
            <w:shd w:val="clear" w:color="auto" w:fill="FFFFFF"/>
            <w:vAlign w:val="bottom"/>
          </w:tcPr>
          <w:p w:rsidR="00D44F39" w:rsidRDefault="00BA582C">
            <w:pPr>
              <w:pStyle w:val="20"/>
              <w:framePr w:w="9586" w:h="6422" w:wrap="none" w:vAnchor="page" w:hAnchor="page" w:x="1419" w:y="9175"/>
              <w:shd w:val="clear" w:color="auto" w:fill="auto"/>
              <w:spacing w:before="0" w:line="278" w:lineRule="exact"/>
              <w:ind w:firstLine="260"/>
              <w:jc w:val="both"/>
            </w:pPr>
            <w:r>
              <w:rPr>
                <w:rStyle w:val="212pt"/>
              </w:rPr>
              <w:t>Политическая власть и коррупция. Непотизм. Политический лоббизм</w:t>
            </w:r>
          </w:p>
          <w:p w:rsidR="007009A2" w:rsidRDefault="00BA582C">
            <w:pPr>
              <w:pStyle w:val="20"/>
              <w:framePr w:w="9586" w:h="6422" w:wrap="none" w:vAnchor="page" w:hAnchor="page" w:x="1419" w:y="9175"/>
              <w:shd w:val="clear" w:color="auto" w:fill="auto"/>
              <w:spacing w:before="0" w:line="278" w:lineRule="exact"/>
              <w:ind w:firstLine="260"/>
              <w:jc w:val="both"/>
              <w:rPr>
                <w:rStyle w:val="212pt"/>
              </w:rPr>
            </w:pPr>
            <w:r>
              <w:rPr>
                <w:rStyle w:val="212pt"/>
              </w:rPr>
              <w:t xml:space="preserve">Политические возможности формирования в обществе антикоррупционного климата. </w:t>
            </w:r>
          </w:p>
          <w:p w:rsidR="00D44F39" w:rsidRDefault="00BA582C">
            <w:pPr>
              <w:pStyle w:val="20"/>
              <w:framePr w:w="9586" w:h="6422" w:wrap="none" w:vAnchor="page" w:hAnchor="page" w:x="1419" w:y="9175"/>
              <w:shd w:val="clear" w:color="auto" w:fill="auto"/>
              <w:spacing w:before="0" w:line="278" w:lineRule="exact"/>
              <w:ind w:firstLine="260"/>
              <w:jc w:val="both"/>
            </w:pPr>
            <w:r>
              <w:rPr>
                <w:rStyle w:val="212pt"/>
              </w:rPr>
              <w:t>Правовое</w:t>
            </w:r>
          </w:p>
        </w:tc>
      </w:tr>
    </w:tbl>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7009A2" w:rsidP="004E3CF0">
      <w:pPr>
        <w:pStyle w:val="50"/>
        <w:framePr w:w="5558" w:h="882" w:hRule="exact" w:wrap="none" w:vAnchor="page" w:hAnchor="page" w:x="5431" w:y="976"/>
        <w:pBdr>
          <w:top w:val="single" w:sz="4" w:space="1" w:color="auto"/>
          <w:left w:val="single" w:sz="4" w:space="4" w:color="auto"/>
          <w:bottom w:val="single" w:sz="4" w:space="1" w:color="auto"/>
          <w:right w:val="single" w:sz="4" w:space="4" w:color="auto"/>
        </w:pBdr>
        <w:shd w:val="clear" w:color="auto" w:fill="auto"/>
      </w:pPr>
      <w:r>
        <w:lastRenderedPageBreak/>
        <w:t xml:space="preserve">Правовое </w:t>
      </w:r>
      <w:r w:rsidR="00BA582C">
        <w:t>государство</w:t>
      </w:r>
    </w:p>
    <w:p w:rsidR="00D44F39" w:rsidRDefault="00BA582C" w:rsidP="004E3CF0">
      <w:pPr>
        <w:pStyle w:val="50"/>
        <w:framePr w:w="5558" w:h="882" w:hRule="exact" w:wrap="none" w:vAnchor="page" w:hAnchor="page" w:x="5431" w:y="976"/>
        <w:pBdr>
          <w:top w:val="single" w:sz="4" w:space="1" w:color="auto"/>
          <w:left w:val="single" w:sz="4" w:space="4" w:color="auto"/>
          <w:bottom w:val="single" w:sz="4" w:space="1" w:color="auto"/>
          <w:right w:val="single" w:sz="4" w:space="4" w:color="auto"/>
        </w:pBdr>
        <w:shd w:val="clear" w:color="auto" w:fill="auto"/>
        <w:tabs>
          <w:tab w:val="left" w:leader="underscore" w:pos="5530"/>
        </w:tabs>
      </w:pPr>
      <w:r>
        <w:t xml:space="preserve">Гражданское общество. Роль гражданского </w:t>
      </w:r>
      <w:r>
        <w:rPr>
          <w:rStyle w:val="51"/>
        </w:rPr>
        <w:t>общества в борьбе с коррупцией</w:t>
      </w:r>
      <w:r w:rsidR="004E3CF0">
        <w:rPr>
          <w:rStyle w:val="51"/>
        </w:rPr>
        <w:t>.</w:t>
      </w:r>
      <w:r>
        <w:tab/>
      </w:r>
    </w:p>
    <w:p w:rsidR="00D44F39" w:rsidRDefault="00BA582C">
      <w:pPr>
        <w:pStyle w:val="20"/>
        <w:framePr w:w="9739" w:h="13257" w:hRule="exact" w:wrap="none" w:vAnchor="page" w:hAnchor="page" w:x="1558" w:y="2266"/>
        <w:shd w:val="clear" w:color="auto" w:fill="auto"/>
        <w:spacing w:before="0" w:line="322" w:lineRule="exact"/>
        <w:ind w:left="360" w:firstLine="840"/>
        <w:jc w:val="both"/>
      </w:pPr>
      <w:r>
        <w:t xml:space="preserve">На уроках </w:t>
      </w:r>
      <w:r>
        <w:rPr>
          <w:rStyle w:val="22"/>
        </w:rPr>
        <w:t>литературы</w:t>
      </w:r>
      <w:r>
        <w:t xml:space="preserve"> через художественные образы осмысливаются философские вопросы бытия человека, его самоценности, конкретизируются нравственно-этические категории достойного поведения. В контексте антикоррупционного воспитания используются фрагменты, сюжеты многих литературных произведений. Среди них - «Путешествие из Петербурга в Москву» А. Н. Радищева, «Пошехонская старина», «История одного города» М. Е. Салтыкова-Щедрина, «Ревизор» Н. В. Гоголя. Эти произведения позволяют представить явление коррупции, ее последствия емко и ярко, в негативном свете. Избранный А. Н. Радищевым к своему произведению эпиграф как нельзя лучше характеризует и коррупцию: «Чудище обло, озорно, огромно, стозевно и лайяй».</w:t>
      </w:r>
    </w:p>
    <w:p w:rsidR="00D44F39" w:rsidRDefault="00BA582C">
      <w:pPr>
        <w:pStyle w:val="20"/>
        <w:framePr w:w="9739" w:h="13257" w:hRule="exact" w:wrap="none" w:vAnchor="page" w:hAnchor="page" w:x="1558" w:y="2266"/>
        <w:shd w:val="clear" w:color="auto" w:fill="auto"/>
        <w:spacing w:before="0" w:line="322" w:lineRule="exact"/>
        <w:ind w:left="360" w:firstLine="840"/>
        <w:jc w:val="both"/>
      </w:pPr>
      <w:r>
        <w:t xml:space="preserve">На уроках </w:t>
      </w:r>
      <w:r>
        <w:rPr>
          <w:rStyle w:val="22"/>
        </w:rPr>
        <w:t>изобразительного искусства</w:t>
      </w:r>
      <w:r>
        <w:t xml:space="preserve"> непосредственно могут рассматриваться различные виды коррупции во всей их неприглядности. Например, при анализе таких художественных произведений, как полотна С. В. Иванова «Приезд воеводы», «В приказе московских времен», полотно П. А. Федотова «Передняя частного пристава накануне большого праздника».</w:t>
      </w:r>
    </w:p>
    <w:p w:rsidR="00D44F39" w:rsidRDefault="00BA582C">
      <w:pPr>
        <w:pStyle w:val="20"/>
        <w:framePr w:w="9739" w:h="13257" w:hRule="exact" w:wrap="none" w:vAnchor="page" w:hAnchor="page" w:x="1558" w:y="2266"/>
        <w:shd w:val="clear" w:color="auto" w:fill="auto"/>
        <w:spacing w:before="0" w:line="322" w:lineRule="exact"/>
        <w:ind w:left="360" w:firstLine="700"/>
        <w:jc w:val="both"/>
      </w:pPr>
      <w:r>
        <w:t>Антикоррупционное воспитание осуществляется и через внеурочную, внеклассную деятельность. Для него есть пространство на классных часах, неделях правового знания, фестивалях, посвященных Международному дню борьбы с коррупцией (9 декабря).</w:t>
      </w:r>
    </w:p>
    <w:p w:rsidR="00D44F39" w:rsidRDefault="00BA582C">
      <w:pPr>
        <w:pStyle w:val="20"/>
        <w:framePr w:w="9739" w:h="13257" w:hRule="exact" w:wrap="none" w:vAnchor="page" w:hAnchor="page" w:x="1558" w:y="2266"/>
        <w:shd w:val="clear" w:color="auto" w:fill="auto"/>
        <w:spacing w:before="0" w:line="322" w:lineRule="exact"/>
        <w:ind w:left="360" w:firstLine="700"/>
        <w:jc w:val="both"/>
      </w:pPr>
      <w:r>
        <w:t>Классные часы проводятся в дискуссионной или игровой форме. На них рассматриваются наиболее значимые темы сообразно возрасту обучающихся.</w:t>
      </w:r>
    </w:p>
    <w:p w:rsidR="00D44F39" w:rsidRDefault="00BA582C">
      <w:pPr>
        <w:pStyle w:val="40"/>
        <w:framePr w:w="9739" w:h="13257" w:hRule="exact" w:wrap="none" w:vAnchor="page" w:hAnchor="page" w:x="1558" w:y="2266"/>
        <w:shd w:val="clear" w:color="auto" w:fill="auto"/>
        <w:spacing w:before="0"/>
        <w:ind w:left="2740"/>
        <w:jc w:val="left"/>
      </w:pPr>
      <w:r>
        <w:t>Тематика классных часов в основной школе:</w:t>
      </w:r>
    </w:p>
    <w:p w:rsidR="00D44F39" w:rsidRDefault="00BA582C">
      <w:pPr>
        <w:pStyle w:val="20"/>
        <w:framePr w:w="9739" w:h="13257" w:hRule="exact" w:wrap="none" w:vAnchor="page" w:hAnchor="page" w:x="1558" w:y="2266"/>
        <w:numPr>
          <w:ilvl w:val="0"/>
          <w:numId w:val="13"/>
        </w:numPr>
        <w:shd w:val="clear" w:color="auto" w:fill="auto"/>
        <w:tabs>
          <w:tab w:val="left" w:pos="349"/>
        </w:tabs>
        <w:spacing w:before="0" w:line="322" w:lineRule="exact"/>
        <w:ind w:firstLine="0"/>
        <w:jc w:val="both"/>
      </w:pPr>
      <w:r>
        <w:t>Быть честным.</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Нет коррупции!</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Что такое взятка?</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Антикоррупционная деятельность. Что мы можем?</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Гражданское общество и борьба с коррупцией.</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Источники и причины коррупции.</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Правовая культура общества как условие профилактики коррупции.</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Быть представителем власти.</w:t>
      </w:r>
    </w:p>
    <w:p w:rsidR="00D44F39" w:rsidRDefault="00BA582C">
      <w:pPr>
        <w:pStyle w:val="20"/>
        <w:framePr w:w="9739" w:h="13257" w:hRule="exact" w:wrap="none" w:vAnchor="page" w:hAnchor="page" w:x="1558" w:y="2266"/>
        <w:numPr>
          <w:ilvl w:val="0"/>
          <w:numId w:val="13"/>
        </w:numPr>
        <w:shd w:val="clear" w:color="auto" w:fill="auto"/>
        <w:tabs>
          <w:tab w:val="left" w:pos="378"/>
        </w:tabs>
        <w:spacing w:before="0" w:line="322" w:lineRule="exact"/>
        <w:ind w:firstLine="0"/>
        <w:jc w:val="both"/>
      </w:pPr>
      <w:r>
        <w:t>Доступность образования.</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Доступность здравоохранения.</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Что такое коррупция?</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Коррупция как противоправное, безнравственное действие.</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Как изжить коррупцию?</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Откуда берется коррупция?</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Коррупция и рыночная экономика.</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Как разрешить противоречия между желанием и требованием?</w:t>
      </w:r>
    </w:p>
    <w:p w:rsidR="00D44F39" w:rsidRDefault="00BA582C">
      <w:pPr>
        <w:pStyle w:val="20"/>
        <w:framePr w:w="9739" w:h="13257" w:hRule="exact" w:wrap="none" w:vAnchor="page" w:hAnchor="page" w:x="1558" w:y="2266"/>
        <w:numPr>
          <w:ilvl w:val="0"/>
          <w:numId w:val="13"/>
        </w:numPr>
        <w:shd w:val="clear" w:color="auto" w:fill="auto"/>
        <w:tabs>
          <w:tab w:val="left" w:pos="493"/>
        </w:tabs>
        <w:spacing w:before="0" w:line="322" w:lineRule="exact"/>
        <w:ind w:firstLine="0"/>
        <w:jc w:val="both"/>
      </w:pPr>
      <w:r>
        <w:t>Государство и человек: конфликт интересов.</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9768" w:h="14548" w:hRule="exact" w:wrap="none" w:vAnchor="page" w:hAnchor="page" w:x="1544" w:y="1095"/>
        <w:numPr>
          <w:ilvl w:val="0"/>
          <w:numId w:val="13"/>
        </w:numPr>
        <w:shd w:val="clear" w:color="auto" w:fill="auto"/>
        <w:tabs>
          <w:tab w:val="left" w:pos="447"/>
        </w:tabs>
        <w:spacing w:before="0" w:line="322" w:lineRule="exact"/>
        <w:ind w:firstLine="0"/>
        <w:jc w:val="both"/>
      </w:pPr>
      <w:r>
        <w:lastRenderedPageBreak/>
        <w:t>Отражение феномена коррупции в средствах массовой информации.</w:t>
      </w:r>
    </w:p>
    <w:p w:rsidR="00D44F39" w:rsidRDefault="00BA582C">
      <w:pPr>
        <w:pStyle w:val="20"/>
        <w:framePr w:w="9768" w:h="14548" w:hRule="exact" w:wrap="none" w:vAnchor="page" w:hAnchor="page" w:x="1544" w:y="1095"/>
        <w:numPr>
          <w:ilvl w:val="0"/>
          <w:numId w:val="13"/>
        </w:numPr>
        <w:shd w:val="clear" w:color="auto" w:fill="auto"/>
        <w:tabs>
          <w:tab w:val="left" w:pos="447"/>
        </w:tabs>
        <w:spacing w:before="0" w:line="322" w:lineRule="exact"/>
        <w:ind w:firstLine="0"/>
        <w:jc w:val="both"/>
      </w:pPr>
      <w:r>
        <w:t>Коррупция — угроза национальной безопасности России.</w:t>
      </w:r>
    </w:p>
    <w:p w:rsidR="00D44F39" w:rsidRDefault="00BA582C">
      <w:pPr>
        <w:pStyle w:val="20"/>
        <w:framePr w:w="9768" w:h="14548" w:hRule="exact" w:wrap="none" w:vAnchor="page" w:hAnchor="page" w:x="1544" w:y="1095"/>
        <w:numPr>
          <w:ilvl w:val="0"/>
          <w:numId w:val="13"/>
        </w:numPr>
        <w:shd w:val="clear" w:color="auto" w:fill="auto"/>
        <w:tabs>
          <w:tab w:val="left" w:pos="467"/>
        </w:tabs>
        <w:spacing w:before="0" w:line="322" w:lineRule="exact"/>
        <w:ind w:firstLine="0"/>
        <w:jc w:val="both"/>
      </w:pPr>
      <w:r>
        <w:t>Коррупция как объект права.</w:t>
      </w:r>
    </w:p>
    <w:p w:rsidR="00D44F39" w:rsidRDefault="00BA582C">
      <w:pPr>
        <w:pStyle w:val="20"/>
        <w:framePr w:w="9768" w:h="14548" w:hRule="exact" w:wrap="none" w:vAnchor="page" w:hAnchor="page" w:x="1544" w:y="1095"/>
        <w:numPr>
          <w:ilvl w:val="0"/>
          <w:numId w:val="13"/>
        </w:numPr>
        <w:shd w:val="clear" w:color="auto" w:fill="auto"/>
        <w:tabs>
          <w:tab w:val="left" w:pos="467"/>
        </w:tabs>
        <w:spacing w:before="0" w:line="322" w:lineRule="exact"/>
        <w:ind w:firstLine="0"/>
        <w:jc w:val="both"/>
      </w:pPr>
      <w:r>
        <w:t>Коррупция как фактор нарушения прав человека.</w:t>
      </w:r>
    </w:p>
    <w:p w:rsidR="00D44F39" w:rsidRDefault="00BA582C">
      <w:pPr>
        <w:pStyle w:val="20"/>
        <w:framePr w:w="9768" w:h="14548" w:hRule="exact" w:wrap="none" w:vAnchor="page" w:hAnchor="page" w:x="1544" w:y="1095"/>
        <w:numPr>
          <w:ilvl w:val="0"/>
          <w:numId w:val="13"/>
        </w:numPr>
        <w:shd w:val="clear" w:color="auto" w:fill="auto"/>
        <w:tabs>
          <w:tab w:val="left" w:pos="467"/>
        </w:tabs>
        <w:spacing w:before="0" w:line="322" w:lineRule="exact"/>
        <w:ind w:firstLine="0"/>
        <w:jc w:val="both"/>
      </w:pPr>
      <w:r>
        <w:t>Коррупция непобедима?</w:t>
      </w:r>
    </w:p>
    <w:p w:rsidR="00D44F39" w:rsidRDefault="00BA582C">
      <w:pPr>
        <w:pStyle w:val="20"/>
        <w:framePr w:w="9768" w:h="14548" w:hRule="exact" w:wrap="none" w:vAnchor="page" w:hAnchor="page" w:x="1544" w:y="1095"/>
        <w:numPr>
          <w:ilvl w:val="0"/>
          <w:numId w:val="13"/>
        </w:numPr>
        <w:shd w:val="clear" w:color="auto" w:fill="auto"/>
        <w:tabs>
          <w:tab w:val="left" w:pos="467"/>
        </w:tabs>
        <w:spacing w:before="0" w:line="322" w:lineRule="exact"/>
        <w:ind w:firstLine="0"/>
        <w:jc w:val="both"/>
      </w:pPr>
      <w:r>
        <w:t>Преимущество соблюдения закона.</w:t>
      </w:r>
    </w:p>
    <w:p w:rsidR="00D44F39" w:rsidRDefault="00BA582C">
      <w:pPr>
        <w:pStyle w:val="20"/>
        <w:framePr w:w="9768" w:h="14548" w:hRule="exact" w:wrap="none" w:vAnchor="page" w:hAnchor="page" w:x="1544" w:y="1095"/>
        <w:numPr>
          <w:ilvl w:val="0"/>
          <w:numId w:val="13"/>
        </w:numPr>
        <w:shd w:val="clear" w:color="auto" w:fill="auto"/>
        <w:tabs>
          <w:tab w:val="left" w:pos="467"/>
        </w:tabs>
        <w:spacing w:before="0" w:line="322" w:lineRule="exact"/>
        <w:ind w:firstLine="0"/>
        <w:jc w:val="both"/>
      </w:pPr>
      <w:r>
        <w:t>Международный опыт борьбы с коррупцией.</w:t>
      </w:r>
    </w:p>
    <w:p w:rsidR="00D44F39" w:rsidRDefault="00BA582C">
      <w:pPr>
        <w:pStyle w:val="20"/>
        <w:framePr w:w="9768" w:h="14548" w:hRule="exact" w:wrap="none" w:vAnchor="page" w:hAnchor="page" w:x="1544" w:y="1095"/>
        <w:numPr>
          <w:ilvl w:val="0"/>
          <w:numId w:val="13"/>
        </w:numPr>
        <w:shd w:val="clear" w:color="auto" w:fill="auto"/>
        <w:tabs>
          <w:tab w:val="left" w:pos="467"/>
        </w:tabs>
        <w:spacing w:before="0" w:line="322" w:lineRule="exact"/>
        <w:ind w:firstLine="0"/>
        <w:jc w:val="both"/>
      </w:pPr>
      <w:r>
        <w:t>Этика и право против коррупции.</w:t>
      </w:r>
    </w:p>
    <w:p w:rsidR="00D44F39" w:rsidRDefault="00BA582C">
      <w:pPr>
        <w:pStyle w:val="20"/>
        <w:framePr w:w="9768" w:h="14548" w:hRule="exact" w:wrap="none" w:vAnchor="page" w:hAnchor="page" w:x="1544" w:y="1095"/>
        <w:shd w:val="clear" w:color="auto" w:fill="auto"/>
        <w:spacing w:before="0" w:line="322" w:lineRule="exact"/>
        <w:ind w:left="960" w:firstLine="0"/>
        <w:jc w:val="left"/>
      </w:pPr>
      <w:r>
        <w:t>Классные часы в игровой форме:</w:t>
      </w:r>
    </w:p>
    <w:p w:rsidR="00D44F39" w:rsidRDefault="00BA582C">
      <w:pPr>
        <w:pStyle w:val="20"/>
        <w:framePr w:w="9768" w:h="14548" w:hRule="exact" w:wrap="none" w:vAnchor="page" w:hAnchor="page" w:x="1544" w:y="1095"/>
        <w:numPr>
          <w:ilvl w:val="0"/>
          <w:numId w:val="2"/>
        </w:numPr>
        <w:shd w:val="clear" w:color="auto" w:fill="auto"/>
        <w:tabs>
          <w:tab w:val="left" w:pos="618"/>
        </w:tabs>
        <w:spacing w:before="0" w:line="322" w:lineRule="exact"/>
        <w:ind w:left="400" w:firstLine="0"/>
        <w:jc w:val="both"/>
      </w:pPr>
      <w:r>
        <w:t>«Устраиваемся на хорошую работу»;</w:t>
      </w:r>
    </w:p>
    <w:p w:rsidR="00D44F39" w:rsidRDefault="00BA582C">
      <w:pPr>
        <w:pStyle w:val="20"/>
        <w:framePr w:w="9768" w:h="14548" w:hRule="exact" w:wrap="none" w:vAnchor="page" w:hAnchor="page" w:x="1544" w:y="1095"/>
        <w:numPr>
          <w:ilvl w:val="0"/>
          <w:numId w:val="2"/>
        </w:numPr>
        <w:shd w:val="clear" w:color="auto" w:fill="auto"/>
        <w:tabs>
          <w:tab w:val="left" w:pos="618"/>
        </w:tabs>
        <w:spacing w:before="0" w:line="322" w:lineRule="exact"/>
        <w:ind w:left="400" w:firstLine="0"/>
        <w:jc w:val="both"/>
      </w:pPr>
      <w:r>
        <w:t>«На приеме у врача»;</w:t>
      </w:r>
    </w:p>
    <w:p w:rsidR="00D44F39" w:rsidRDefault="00BA582C">
      <w:pPr>
        <w:pStyle w:val="20"/>
        <w:framePr w:w="9768" w:h="14548" w:hRule="exact" w:wrap="none" w:vAnchor="page" w:hAnchor="page" w:x="1544" w:y="1095"/>
        <w:shd w:val="clear" w:color="auto" w:fill="auto"/>
        <w:spacing w:before="0" w:after="300" w:line="322" w:lineRule="exact"/>
        <w:ind w:left="400" w:firstLine="0"/>
        <w:jc w:val="both"/>
      </w:pPr>
      <w:r>
        <w:t>«Антикоррупционная приемная».</w:t>
      </w:r>
    </w:p>
    <w:p w:rsidR="007D1BDC" w:rsidRDefault="007D1BDC" w:rsidP="007D1BDC">
      <w:pPr>
        <w:pStyle w:val="20"/>
        <w:framePr w:w="9768" w:h="14548" w:hRule="exact" w:wrap="none" w:vAnchor="page" w:hAnchor="page" w:x="1544" w:y="1095"/>
        <w:shd w:val="clear" w:color="auto" w:fill="auto"/>
        <w:spacing w:before="0" w:line="322" w:lineRule="exact"/>
        <w:ind w:left="400" w:firstLine="0"/>
        <w:jc w:val="both"/>
        <w:rPr>
          <w:rStyle w:val="29"/>
        </w:rPr>
      </w:pPr>
      <w:r>
        <w:rPr>
          <w:rStyle w:val="29"/>
        </w:rPr>
        <w:t>Антикоррупционное воспитание п</w:t>
      </w:r>
      <w:r w:rsidR="00BA582C">
        <w:rPr>
          <w:rStyle w:val="29"/>
        </w:rPr>
        <w:t xml:space="preserve">ри получении среднего (полного) общего образования </w:t>
      </w:r>
    </w:p>
    <w:p w:rsidR="00D44F39" w:rsidRDefault="004E3CF0" w:rsidP="007D1BDC">
      <w:pPr>
        <w:pStyle w:val="20"/>
        <w:framePr w:w="9768" w:h="14548" w:hRule="exact" w:wrap="none" w:vAnchor="page" w:hAnchor="page" w:x="1544" w:y="1095"/>
        <w:shd w:val="clear" w:color="auto" w:fill="auto"/>
        <w:spacing w:before="0" w:line="322" w:lineRule="exact"/>
        <w:ind w:left="400" w:firstLine="0"/>
        <w:jc w:val="both"/>
      </w:pPr>
      <w:r>
        <w:t xml:space="preserve">       </w:t>
      </w:r>
      <w:r w:rsidR="00BA582C">
        <w:t>На данной ступени антикоррупционное воспитание встраивается в контекст гражданско-правового образования, духовно-нравственного воспитания, углубляя полученные в основной школе знания, превращая их в личностно значимые ценностные ориентиры, определяющие гражданскую позицию человека. Обучающимися уже освоен систематический курс обществознания, дающий представления о нравственно-правовой действительности, о нормах правомерного поведения, о социально - политических проблемах общества. Эти знания позволяют выпускнику ориентироваться в общественных отношениях соответственно его социальной роли и степени включенности в правовую жизнь общества, определять личную позицию и строить собственное правосообразное поведение в рамках конституционных прав, свобод и обязанностей.</w:t>
      </w:r>
    </w:p>
    <w:p w:rsidR="00D44F39" w:rsidRDefault="00BA582C">
      <w:pPr>
        <w:pStyle w:val="20"/>
        <w:framePr w:w="9768" w:h="14548" w:hRule="exact" w:wrap="none" w:vAnchor="page" w:hAnchor="page" w:x="1544" w:y="1095"/>
        <w:shd w:val="clear" w:color="auto" w:fill="auto"/>
        <w:tabs>
          <w:tab w:val="left" w:pos="7216"/>
        </w:tabs>
        <w:spacing w:before="0" w:line="322" w:lineRule="exact"/>
        <w:ind w:left="400" w:firstLine="680"/>
        <w:jc w:val="both"/>
      </w:pPr>
      <w:r>
        <w:t>Занятия предполагают наличие таких обязательных компонентов, как ресурсно-информационная база по вопросам антикоррупционного воспитания, система практических заданий, позволяющих реализовать деятельностный подход, рефлексивный и контрольно-оценочный этапы. Практическая часть занятия представлена проектной или исследовательской деятельностью обучающихся. Среди тем проектов:</w:t>
      </w:r>
      <w:r>
        <w:tab/>
        <w:t>«Законодательство о</w:t>
      </w:r>
    </w:p>
    <w:p w:rsidR="00D44F39" w:rsidRDefault="00BA582C">
      <w:pPr>
        <w:pStyle w:val="20"/>
        <w:framePr w:w="9768" w:h="14548" w:hRule="exact" w:wrap="none" w:vAnchor="page" w:hAnchor="page" w:x="1544" w:y="1095"/>
        <w:shd w:val="clear" w:color="auto" w:fill="auto"/>
        <w:spacing w:before="0" w:after="300" w:line="322" w:lineRule="exact"/>
        <w:ind w:left="400" w:firstLine="0"/>
        <w:jc w:val="both"/>
      </w:pPr>
      <w:r>
        <w:t>борьбе с коррупцией» (К. Ф. Амиров, Д. К. Амирова. «Аникоррупционное и правовое воспитание»), «Региональные механизмы противодействия коррупции» (Р. Р. Замалетдинов, Е. М. Ибрагимова, Д. К. Амирова. «Формирование антикоррупционной культуры у школьников»), «Школа и коррупция» (Л. Е. Кириллова, А. Е. Кириллов. «Профилактика нарушений, связанных с проявлениями коррупции в сфере образовательной деятельности»).</w:t>
      </w:r>
    </w:p>
    <w:p w:rsidR="00D44F39" w:rsidRDefault="00BA582C">
      <w:pPr>
        <w:pStyle w:val="20"/>
        <w:framePr w:w="9768" w:h="14548" w:hRule="exact" w:wrap="none" w:vAnchor="page" w:hAnchor="page" w:x="1544" w:y="1095"/>
        <w:shd w:val="clear" w:color="auto" w:fill="auto"/>
        <w:spacing w:before="0" w:line="322" w:lineRule="exact"/>
        <w:ind w:left="400" w:firstLine="680"/>
        <w:jc w:val="both"/>
      </w:pPr>
      <w:r>
        <w:rPr>
          <w:rStyle w:val="22"/>
        </w:rPr>
        <w:t>Внеурочная деятельность</w:t>
      </w:r>
      <w:r w:rsidR="00E608AC">
        <w:t xml:space="preserve"> в Школе-интернате №13 </w:t>
      </w:r>
      <w:r>
        <w:t xml:space="preserve"> реализуется в таких формах, как спортивные секции, «кру</w:t>
      </w:r>
      <w:r w:rsidR="00E608AC">
        <w:t>глые столы», ученические слеты</w:t>
      </w:r>
      <w:r>
        <w:t>, конфер</w:t>
      </w:r>
      <w:r w:rsidR="00E608AC">
        <w:t>енции, творческие кружки</w:t>
      </w:r>
      <w:r>
        <w:t>, олимпиады, поисковые и научные исследования, социальные проекты, акции антикоррупционной</w:t>
      </w:r>
    </w:p>
    <w:p w:rsidR="00D44F39" w:rsidRDefault="00D44F39">
      <w:pPr>
        <w:rPr>
          <w:sz w:val="2"/>
          <w:szCs w:val="2"/>
        </w:rPr>
        <w:sectPr w:rsidR="00D44F39">
          <w:pgSz w:w="11900" w:h="16840"/>
          <w:pgMar w:top="360" w:right="360" w:bottom="360" w:left="360" w:header="0" w:footer="3" w:gutter="0"/>
          <w:cols w:space="720"/>
          <w:noEndnote/>
          <w:docGrid w:linePitch="360"/>
        </w:sectPr>
      </w:pPr>
    </w:p>
    <w:p w:rsidR="00D44F39" w:rsidRDefault="00BA582C">
      <w:pPr>
        <w:pStyle w:val="20"/>
        <w:framePr w:w="9768" w:h="5856" w:hRule="exact" w:wrap="none" w:vAnchor="page" w:hAnchor="page" w:x="1544" w:y="1094"/>
        <w:shd w:val="clear" w:color="auto" w:fill="auto"/>
        <w:spacing w:before="0" w:line="322" w:lineRule="exact"/>
        <w:ind w:left="400" w:firstLine="0"/>
        <w:jc w:val="both"/>
      </w:pPr>
      <w:r>
        <w:lastRenderedPageBreak/>
        <w:t>направленности, встречи с представителями властных структур, через классные часы и воспитательные (нравственные) беседы.</w:t>
      </w:r>
    </w:p>
    <w:p w:rsidR="00D44F39" w:rsidRDefault="00BA582C">
      <w:pPr>
        <w:pStyle w:val="20"/>
        <w:framePr w:w="9768" w:h="5856" w:hRule="exact" w:wrap="none" w:vAnchor="page" w:hAnchor="page" w:x="1544" w:y="1094"/>
        <w:shd w:val="clear" w:color="auto" w:fill="auto"/>
        <w:spacing w:before="0" w:line="322" w:lineRule="exact"/>
        <w:ind w:left="380" w:firstLine="720"/>
        <w:jc w:val="both"/>
      </w:pPr>
      <w:r>
        <w:t>Важным направлением внеурочной работы с обучающимися по формированию антикоррупционного мировоззрения является патриотическое воспитание. Только сильное государство способно обеспечить наше будущее. Коррупциогенный фактор расшатывает любую, даже самую сильную государственную систему. Данный аспект обсуждается в процессе проведения встреч учащихся с ветеранами войн, труда, правоохранительных органов, работниками культурно-массового сектора.</w:t>
      </w:r>
    </w:p>
    <w:p w:rsidR="00D44F39" w:rsidRDefault="00BA582C">
      <w:pPr>
        <w:pStyle w:val="20"/>
        <w:framePr w:w="9768" w:h="5856" w:hRule="exact" w:wrap="none" w:vAnchor="page" w:hAnchor="page" w:x="1544" w:y="1094"/>
        <w:shd w:val="clear" w:color="auto" w:fill="auto"/>
        <w:spacing w:before="0" w:line="322" w:lineRule="exact"/>
        <w:ind w:left="380" w:firstLine="720"/>
        <w:jc w:val="both"/>
      </w:pPr>
      <w:r>
        <w:t>Таким образом, в реализации системы мероприятий антикоррупционной направленности используются возможности урочной, внеурочной, внеклассной, общественно-полезной деятельности обучающихся.</w:t>
      </w:r>
    </w:p>
    <w:p w:rsidR="00D44F39" w:rsidRDefault="00BA582C">
      <w:pPr>
        <w:pStyle w:val="20"/>
        <w:framePr w:w="9768" w:h="5856" w:hRule="exact" w:wrap="none" w:vAnchor="page" w:hAnchor="page" w:x="1544" w:y="1094"/>
        <w:shd w:val="clear" w:color="auto" w:fill="auto"/>
        <w:spacing w:before="0" w:line="322" w:lineRule="exact"/>
        <w:ind w:left="380" w:firstLine="720"/>
        <w:jc w:val="both"/>
      </w:pPr>
      <w:r>
        <w:t>Общим итогом предпринимаемых усилий является действующая, действенная, развивающаяся система антикоррупционного воспитания. Базовый критерий ее эффективности - повседневное правомерное, нравственное поведение обучающихся. Он свидетельствует о массовости, результативности профилактики коррупции как непременного условия изживания этого явления.</w:t>
      </w:r>
    </w:p>
    <w:p w:rsidR="00D44F39" w:rsidRDefault="00D44F39">
      <w:pPr>
        <w:rPr>
          <w:sz w:val="2"/>
          <w:szCs w:val="2"/>
        </w:rPr>
      </w:pPr>
    </w:p>
    <w:sectPr w:rsidR="00D44F39" w:rsidSect="009B19EA">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C3A" w:rsidRDefault="001E5C3A">
      <w:r>
        <w:separator/>
      </w:r>
    </w:p>
  </w:endnote>
  <w:endnote w:type="continuationSeparator" w:id="0">
    <w:p w:rsidR="001E5C3A" w:rsidRDefault="001E5C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C3A" w:rsidRDefault="001E5C3A"/>
  </w:footnote>
  <w:footnote w:type="continuationSeparator" w:id="0">
    <w:p w:rsidR="001E5C3A" w:rsidRDefault="001E5C3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3030A"/>
    <w:multiLevelType w:val="multilevel"/>
    <w:tmpl w:val="A1F242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C86077"/>
    <w:multiLevelType w:val="multilevel"/>
    <w:tmpl w:val="EDB83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364E81"/>
    <w:multiLevelType w:val="multilevel"/>
    <w:tmpl w:val="DC24F5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704193"/>
    <w:multiLevelType w:val="multilevel"/>
    <w:tmpl w:val="AEE40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0C23E9"/>
    <w:multiLevelType w:val="multilevel"/>
    <w:tmpl w:val="960CF3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99734B"/>
    <w:multiLevelType w:val="multilevel"/>
    <w:tmpl w:val="C17E90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C406EAA"/>
    <w:multiLevelType w:val="multilevel"/>
    <w:tmpl w:val="64BE56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FD0C8D"/>
    <w:multiLevelType w:val="multilevel"/>
    <w:tmpl w:val="44DE86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C673693"/>
    <w:multiLevelType w:val="multilevel"/>
    <w:tmpl w:val="E82438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1ED0B87"/>
    <w:multiLevelType w:val="multilevel"/>
    <w:tmpl w:val="FB6E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C9430F3"/>
    <w:multiLevelType w:val="multilevel"/>
    <w:tmpl w:val="43BC01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B228E9"/>
    <w:multiLevelType w:val="multilevel"/>
    <w:tmpl w:val="76EE1D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8023034"/>
    <w:multiLevelType w:val="multilevel"/>
    <w:tmpl w:val="ED2EA5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7"/>
  </w:num>
  <w:num w:numId="4">
    <w:abstractNumId w:val="0"/>
  </w:num>
  <w:num w:numId="5">
    <w:abstractNumId w:val="3"/>
  </w:num>
  <w:num w:numId="6">
    <w:abstractNumId w:val="8"/>
  </w:num>
  <w:num w:numId="7">
    <w:abstractNumId w:val="10"/>
  </w:num>
  <w:num w:numId="8">
    <w:abstractNumId w:val="9"/>
  </w:num>
  <w:num w:numId="9">
    <w:abstractNumId w:val="11"/>
  </w:num>
  <w:num w:numId="10">
    <w:abstractNumId w:val="2"/>
  </w:num>
  <w:num w:numId="11">
    <w:abstractNumId w:val="12"/>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D44F39"/>
    <w:rsid w:val="001D5720"/>
    <w:rsid w:val="001E5C3A"/>
    <w:rsid w:val="004E3CF0"/>
    <w:rsid w:val="00667B3D"/>
    <w:rsid w:val="007009A2"/>
    <w:rsid w:val="007031E5"/>
    <w:rsid w:val="007D1BDC"/>
    <w:rsid w:val="009B19EA"/>
    <w:rsid w:val="00B677DB"/>
    <w:rsid w:val="00BA582C"/>
    <w:rsid w:val="00D44F39"/>
    <w:rsid w:val="00E60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19E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19EA"/>
    <w:rPr>
      <w:color w:val="0066CC"/>
      <w:u w:val="single"/>
    </w:rPr>
  </w:style>
  <w:style w:type="character" w:customStyle="1" w:styleId="3">
    <w:name w:val="Основной текст (3)_"/>
    <w:basedOn w:val="a0"/>
    <w:link w:val="30"/>
    <w:rsid w:val="009B19EA"/>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sid w:val="009B19EA"/>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sid w:val="009B19EA"/>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sid w:val="009B19EA"/>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B19EA"/>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Не полужирный"/>
    <w:basedOn w:val="3"/>
    <w:rsid w:val="009B19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sid w:val="009B19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sid w:val="009B19E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sid w:val="009B19E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sid w:val="009B19EA"/>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sid w:val="009B19EA"/>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sid w:val="009B19E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sid w:val="009B19EA"/>
    <w:rPr>
      <w:rFonts w:ascii="Times New Roman" w:eastAsia="Times New Roman" w:hAnsi="Times New Roman" w:cs="Times New Roman"/>
      <w:b w:val="0"/>
      <w:bCs w:val="0"/>
      <w:i/>
      <w:iCs/>
      <w:smallCaps w:val="0"/>
      <w:strike w:val="0"/>
      <w:sz w:val="28"/>
      <w:szCs w:val="28"/>
      <w:u w:val="none"/>
    </w:rPr>
  </w:style>
  <w:style w:type="character" w:customStyle="1" w:styleId="a6">
    <w:name w:val="Подпись к таблице_"/>
    <w:basedOn w:val="a0"/>
    <w:link w:val="a7"/>
    <w:rsid w:val="009B19EA"/>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
    <w:basedOn w:val="a6"/>
    <w:rsid w:val="009B19EA"/>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sid w:val="009B19E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
    <w:basedOn w:val="25"/>
    <w:rsid w:val="009B19EA"/>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
    <w:rsid w:val="009B19E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0">
    <w:name w:val="Основной текст (2) + 12 pt;Полужирный;Курсив"/>
    <w:basedOn w:val="2"/>
    <w:rsid w:val="009B19EA"/>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sid w:val="009B19EA"/>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sid w:val="009B19EA"/>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sid w:val="009B19E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 Курсив"/>
    <w:basedOn w:val="2"/>
    <w:rsid w:val="009B19EA"/>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rsid w:val="009B19EA"/>
    <w:pPr>
      <w:shd w:val="clear" w:color="auto" w:fill="FFFFFF"/>
      <w:spacing w:line="485" w:lineRule="exact"/>
      <w:ind w:hanging="1440"/>
    </w:pPr>
    <w:rPr>
      <w:rFonts w:ascii="Times New Roman" w:eastAsia="Times New Roman" w:hAnsi="Times New Roman" w:cs="Times New Roman"/>
      <w:b/>
      <w:bCs/>
      <w:sz w:val="28"/>
      <w:szCs w:val="28"/>
    </w:rPr>
  </w:style>
  <w:style w:type="paragraph" w:customStyle="1" w:styleId="a5">
    <w:name w:val="Подпись к картинке"/>
    <w:basedOn w:val="a"/>
    <w:link w:val="a4"/>
    <w:rsid w:val="009B19EA"/>
    <w:pPr>
      <w:shd w:val="clear" w:color="auto" w:fill="FFFFFF"/>
      <w:spacing w:after="720" w:line="0" w:lineRule="atLeast"/>
      <w:jc w:val="both"/>
    </w:pPr>
    <w:rPr>
      <w:rFonts w:ascii="Times New Roman" w:eastAsia="Times New Roman" w:hAnsi="Times New Roman" w:cs="Times New Roman"/>
      <w:sz w:val="28"/>
      <w:szCs w:val="28"/>
    </w:rPr>
  </w:style>
  <w:style w:type="paragraph" w:customStyle="1" w:styleId="10">
    <w:name w:val="Заголовок №1"/>
    <w:basedOn w:val="a"/>
    <w:link w:val="1"/>
    <w:rsid w:val="009B19EA"/>
    <w:pPr>
      <w:shd w:val="clear" w:color="auto" w:fill="FFFFFF"/>
      <w:spacing w:after="5820" w:line="624" w:lineRule="exac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rsid w:val="009B19EA"/>
    <w:pPr>
      <w:shd w:val="clear" w:color="auto" w:fill="FFFFFF"/>
      <w:spacing w:before="5820" w:line="0" w:lineRule="atLeast"/>
      <w:ind w:hanging="380"/>
      <w:jc w:val="center"/>
    </w:pPr>
    <w:rPr>
      <w:rFonts w:ascii="Times New Roman" w:eastAsia="Times New Roman" w:hAnsi="Times New Roman" w:cs="Times New Roman"/>
      <w:sz w:val="28"/>
      <w:szCs w:val="28"/>
    </w:rPr>
  </w:style>
  <w:style w:type="paragraph" w:customStyle="1" w:styleId="40">
    <w:name w:val="Основной текст (4)"/>
    <w:basedOn w:val="a"/>
    <w:link w:val="4"/>
    <w:rsid w:val="009B19EA"/>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26">
    <w:name w:val="Подпись к таблице (2)"/>
    <w:basedOn w:val="a"/>
    <w:link w:val="25"/>
    <w:rsid w:val="009B19EA"/>
    <w:pPr>
      <w:shd w:val="clear" w:color="auto" w:fill="FFFFFF"/>
      <w:spacing w:line="322" w:lineRule="exact"/>
      <w:jc w:val="right"/>
    </w:pPr>
    <w:rPr>
      <w:rFonts w:ascii="Times New Roman" w:eastAsia="Times New Roman" w:hAnsi="Times New Roman" w:cs="Times New Roman"/>
      <w:i/>
      <w:iCs/>
      <w:sz w:val="28"/>
      <w:szCs w:val="28"/>
    </w:rPr>
  </w:style>
  <w:style w:type="paragraph" w:customStyle="1" w:styleId="a7">
    <w:name w:val="Подпись к таблице"/>
    <w:basedOn w:val="a"/>
    <w:link w:val="a6"/>
    <w:rsid w:val="009B19EA"/>
    <w:pPr>
      <w:shd w:val="clear" w:color="auto" w:fill="FFFFFF"/>
      <w:spacing w:line="322"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rsid w:val="009B19EA"/>
    <w:pPr>
      <w:shd w:val="clear" w:color="auto" w:fill="FFFFFF"/>
      <w:spacing w:line="274" w:lineRule="exact"/>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
    <w:name w:val="Подпись к таблице (2)_"/>
    <w:basedOn w:val="a0"/>
    <w:link w:val="26"/>
    <w:rPr>
      <w:rFonts w:ascii="Times New Roman" w:eastAsia="Times New Roman" w:hAnsi="Times New Roman" w:cs="Times New Roman"/>
      <w:b w:val="0"/>
      <w:bCs w:val="0"/>
      <w:i/>
      <w:iCs/>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8"/>
      <w:szCs w:val="28"/>
      <w:u w:val="none"/>
    </w:rPr>
  </w:style>
  <w:style w:type="character" w:customStyle="1" w:styleId="a8">
    <w:name w:val="Подпись к таблице"/>
    <w:basedOn w:val="a6"/>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
    <w:basedOn w:val="25"/>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1pt">
    <w:name w:val="Основной текст (2) + 11 pt;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0">
    <w:name w:val="Основной текст (2) + 12 pt;Полужирный;Курсив"/>
    <w:basedOn w:val="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 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29">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paragraph" w:customStyle="1" w:styleId="30">
    <w:name w:val="Основной текст (3)"/>
    <w:basedOn w:val="a"/>
    <w:link w:val="3"/>
    <w:pPr>
      <w:shd w:val="clear" w:color="auto" w:fill="FFFFFF"/>
      <w:spacing w:line="485" w:lineRule="exact"/>
      <w:ind w:hanging="1440"/>
    </w:pPr>
    <w:rPr>
      <w:rFonts w:ascii="Times New Roman" w:eastAsia="Times New Roman" w:hAnsi="Times New Roman" w:cs="Times New Roman"/>
      <w:b/>
      <w:bCs/>
      <w:sz w:val="28"/>
      <w:szCs w:val="28"/>
    </w:rPr>
  </w:style>
  <w:style w:type="paragraph" w:customStyle="1" w:styleId="a5">
    <w:name w:val="Подпись к картинке"/>
    <w:basedOn w:val="a"/>
    <w:link w:val="a4"/>
    <w:pPr>
      <w:shd w:val="clear" w:color="auto" w:fill="FFFFFF"/>
      <w:spacing w:after="720" w:line="0" w:lineRule="atLeast"/>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after="5820" w:line="624" w:lineRule="exact"/>
      <w:jc w:val="center"/>
      <w:outlineLvl w:val="0"/>
    </w:pPr>
    <w:rPr>
      <w:rFonts w:ascii="Times New Roman" w:eastAsia="Times New Roman" w:hAnsi="Times New Roman" w:cs="Times New Roman"/>
      <w:b/>
      <w:bCs/>
      <w:sz w:val="36"/>
      <w:szCs w:val="36"/>
    </w:rPr>
  </w:style>
  <w:style w:type="paragraph" w:customStyle="1" w:styleId="20">
    <w:name w:val="Основной текст (2)"/>
    <w:basedOn w:val="a"/>
    <w:link w:val="2"/>
    <w:pPr>
      <w:shd w:val="clear" w:color="auto" w:fill="FFFFFF"/>
      <w:spacing w:before="5820" w:line="0" w:lineRule="atLeast"/>
      <w:ind w:hanging="380"/>
      <w:jc w:val="center"/>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before="300" w:line="322" w:lineRule="exact"/>
      <w:jc w:val="both"/>
    </w:pPr>
    <w:rPr>
      <w:rFonts w:ascii="Times New Roman" w:eastAsia="Times New Roman" w:hAnsi="Times New Roman" w:cs="Times New Roman"/>
      <w:i/>
      <w:iCs/>
      <w:sz w:val="28"/>
      <w:szCs w:val="28"/>
    </w:rPr>
  </w:style>
  <w:style w:type="paragraph" w:customStyle="1" w:styleId="26">
    <w:name w:val="Подпись к таблице (2)"/>
    <w:basedOn w:val="a"/>
    <w:link w:val="25"/>
    <w:pPr>
      <w:shd w:val="clear" w:color="auto" w:fill="FFFFFF"/>
      <w:spacing w:line="322" w:lineRule="exact"/>
      <w:jc w:val="right"/>
    </w:pPr>
    <w:rPr>
      <w:rFonts w:ascii="Times New Roman" w:eastAsia="Times New Roman" w:hAnsi="Times New Roman" w:cs="Times New Roman"/>
      <w:i/>
      <w:iCs/>
      <w:sz w:val="28"/>
      <w:szCs w:val="28"/>
    </w:rPr>
  </w:style>
  <w:style w:type="paragraph" w:customStyle="1" w:styleId="a7">
    <w:name w:val="Подпись к таблице"/>
    <w:basedOn w:val="a"/>
    <w:link w:val="a6"/>
    <w:pPr>
      <w:shd w:val="clear" w:color="auto" w:fill="FFFFFF"/>
      <w:spacing w:line="322" w:lineRule="exact"/>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274" w:lineRule="exact"/>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5138</Words>
  <Characters>29291</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Школа-интернат №13 ОАО «РЖД»</Company>
  <LinksUpToDate>false</LinksUpToDate>
  <CharactersWithSpaces>34361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dc:creator>
  <cp:lastModifiedBy>Роман</cp:lastModifiedBy>
  <cp:revision>2</cp:revision>
  <dcterms:created xsi:type="dcterms:W3CDTF">2018-07-17T13:38:00Z</dcterms:created>
  <dcterms:modified xsi:type="dcterms:W3CDTF">2018-07-17T13:38:00Z</dcterms:modified>
</cp:coreProperties>
</file>